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623" w:rsidRDefault="005E7623" w:rsidP="00DF2767">
      <w:pPr>
        <w:spacing w:line="237" w:lineRule="auto"/>
        <w:ind w:right="140"/>
        <w:jc w:val="both"/>
        <w:rPr>
          <w:rFonts w:ascii="PT Astra Serif" w:hAnsi="PT Astra Serif"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КАРТА ПРОЕКТА</w:t>
      </w:r>
    </w:p>
    <w:p w:rsidR="00242272" w:rsidRPr="005E7623" w:rsidRDefault="00242272" w:rsidP="00DF2767">
      <w:pPr>
        <w:spacing w:line="237" w:lineRule="auto"/>
        <w:ind w:right="140"/>
        <w:jc w:val="both"/>
        <w:rPr>
          <w:rFonts w:ascii="PT Astra Serif" w:hAnsi="PT Astra Serif"/>
          <w:i/>
          <w:sz w:val="26"/>
          <w:szCs w:val="26"/>
        </w:rPr>
      </w:pPr>
      <w:r w:rsidRPr="005E7623">
        <w:rPr>
          <w:rFonts w:ascii="PT Astra Serif" w:hAnsi="PT Astra Serif"/>
          <w:i/>
          <w:sz w:val="26"/>
          <w:szCs w:val="26"/>
        </w:rPr>
        <w:t>Введение</w:t>
      </w:r>
    </w:p>
    <w:p w:rsidR="00242272" w:rsidRPr="005E7623" w:rsidRDefault="00242272" w:rsidP="002D2E4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Среди воспитательно-образовательных задач, выдвигаемых обществом, вопросы трудового воспитания детей всегда стоят на первом месте. А.С. Макаренко отмечал, что правильное воспитание – это обязательно трудовое воспитание, так как труд всегда был основой жизни. </w:t>
      </w:r>
      <w:r w:rsidRPr="005E7623">
        <w:rPr>
          <w:rFonts w:ascii="PT Astra Serif" w:hAnsi="PT Astra Serif" w:cs="Arial"/>
          <w:color w:val="000000" w:themeColor="text1"/>
          <w:sz w:val="26"/>
          <w:szCs w:val="26"/>
        </w:rPr>
        <w:t>Важнейшее качество человека – </w:t>
      </w:r>
      <w:r w:rsidRPr="005E7623">
        <w:rPr>
          <w:rFonts w:ascii="PT Astra Serif" w:hAnsi="PT Astra Serif" w:cs="Arial"/>
          <w:i/>
          <w:iCs/>
          <w:color w:val="000000" w:themeColor="text1"/>
          <w:sz w:val="26"/>
          <w:szCs w:val="26"/>
        </w:rPr>
        <w:t>любовь к труду </w:t>
      </w:r>
      <w:r w:rsidRPr="005E7623">
        <w:rPr>
          <w:rFonts w:ascii="PT Astra Serif" w:hAnsi="PT Astra Serif" w:cs="Arial"/>
          <w:color w:val="000000" w:themeColor="text1"/>
          <w:sz w:val="26"/>
          <w:szCs w:val="26"/>
        </w:rPr>
        <w:t>– формируется в дошкольном возрасте и закрепляется в первые годы школьного обучения. Самая «неизлечимая» проблема, сво</w:t>
      </w:r>
      <w:r w:rsidR="00D550C0">
        <w:rPr>
          <w:rFonts w:ascii="PT Astra Serif" w:hAnsi="PT Astra Serif" w:cs="Arial"/>
          <w:color w:val="000000" w:themeColor="text1"/>
          <w:sz w:val="26"/>
          <w:szCs w:val="26"/>
        </w:rPr>
        <w:t xml:space="preserve">дящая на нет всю профориентацию, это </w:t>
      </w:r>
      <w:r w:rsidRPr="005E7623">
        <w:rPr>
          <w:rFonts w:ascii="PT Astra Serif" w:hAnsi="PT Astra Serif" w:cs="Arial"/>
          <w:color w:val="000000" w:themeColor="text1"/>
          <w:sz w:val="26"/>
          <w:szCs w:val="26"/>
        </w:rPr>
        <w:t xml:space="preserve">когда у выпускника нет желания трудиться. Когда человек не получает удовольствия от процесса труда, то он не сможет </w:t>
      </w:r>
      <w:proofErr w:type="spellStart"/>
      <w:r w:rsidRPr="005E7623">
        <w:rPr>
          <w:rFonts w:ascii="PT Astra Serif" w:hAnsi="PT Astra Serif" w:cs="Arial"/>
          <w:color w:val="000000" w:themeColor="text1"/>
          <w:sz w:val="26"/>
          <w:szCs w:val="26"/>
        </w:rPr>
        <w:t>самореализоваться</w:t>
      </w:r>
      <w:proofErr w:type="spellEnd"/>
      <w:r w:rsidRPr="005E7623">
        <w:rPr>
          <w:rFonts w:ascii="PT Astra Serif" w:hAnsi="PT Astra Serif" w:cs="Arial"/>
          <w:color w:val="000000" w:themeColor="text1"/>
          <w:sz w:val="26"/>
          <w:szCs w:val="26"/>
        </w:rPr>
        <w:t>. </w:t>
      </w:r>
      <w:r w:rsidR="002D2E4C" w:rsidRPr="005E7623">
        <w:rPr>
          <w:rFonts w:ascii="PT Astra Serif" w:hAnsi="PT Astra Serif" w:cs="Arial"/>
          <w:color w:val="282828"/>
          <w:sz w:val="26"/>
          <w:szCs w:val="26"/>
        </w:rPr>
        <w:t>Трудолюбие, взаимосвязанная и целостная картина мира, широкий кругозор, нравственные качества – всё это начинается с детского сада. Поэтому возникает необходимость подойти к процессу воспитания дошкольников максимально осознанно, вкладывая все наши силы и умения в развитие детей!</w:t>
      </w:r>
    </w:p>
    <w:p w:rsidR="002D2E4C" w:rsidRPr="005E7623" w:rsidRDefault="002D2E4C" w:rsidP="002D2E4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</w:p>
    <w:p w:rsidR="00690CB7" w:rsidRPr="005E7623" w:rsidRDefault="00A84573" w:rsidP="005E7623">
      <w:pPr>
        <w:rPr>
          <w:rFonts w:ascii="PT Astra Serif" w:hAnsi="PT Astra Serif"/>
          <w:b/>
          <w:sz w:val="26"/>
          <w:szCs w:val="26"/>
        </w:rPr>
      </w:pPr>
      <w:r w:rsidRPr="005E7623">
        <w:rPr>
          <w:rFonts w:ascii="PT Astra Serif" w:hAnsi="PT Astra Serif"/>
          <w:sz w:val="26"/>
          <w:szCs w:val="26"/>
        </w:rPr>
        <w:t xml:space="preserve">Название проекта: </w:t>
      </w:r>
      <w:r w:rsidR="000A6DB3" w:rsidRPr="005E7623">
        <w:rPr>
          <w:rFonts w:ascii="PT Astra Serif" w:hAnsi="PT Astra Serif"/>
          <w:b/>
          <w:sz w:val="26"/>
          <w:szCs w:val="26"/>
        </w:rPr>
        <w:t>Калейдоскоп профессий</w:t>
      </w:r>
    </w:p>
    <w:p w:rsidR="00FD06F1" w:rsidRPr="005E7623" w:rsidRDefault="00690CB7" w:rsidP="0009514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/>
          <w:sz w:val="26"/>
          <w:szCs w:val="26"/>
        </w:rPr>
        <w:t>П</w:t>
      </w:r>
      <w:r w:rsidR="005B6324" w:rsidRPr="005E7623">
        <w:rPr>
          <w:rFonts w:ascii="PT Astra Serif" w:hAnsi="PT Astra Serif"/>
          <w:sz w:val="26"/>
          <w:szCs w:val="26"/>
        </w:rPr>
        <w:t xml:space="preserve">роект разработан с целью организации целенаправленной работы по </w:t>
      </w:r>
      <w:r w:rsidRPr="005E7623">
        <w:rPr>
          <w:rFonts w:ascii="PT Astra Serif" w:hAnsi="PT Astra Serif" w:cs="Arial"/>
          <w:iCs/>
          <w:color w:val="282828"/>
          <w:sz w:val="26"/>
          <w:szCs w:val="26"/>
        </w:rPr>
        <w:t xml:space="preserve">профориентации в детском саду. От базовых понятий, заложенных в дошкольном возрасте, зависит дальнейший путь личностного и профессионального самоопределения. Проект основывается на реализации методики </w:t>
      </w:r>
      <w:r w:rsidRPr="005E7623">
        <w:rPr>
          <w:rStyle w:val="a5"/>
          <w:rFonts w:ascii="PT Astra Serif" w:hAnsi="PT Astra Serif" w:cs="Arial"/>
          <w:b w:val="0"/>
          <w:iCs/>
          <w:color w:val="282828"/>
          <w:sz w:val="26"/>
          <w:szCs w:val="26"/>
        </w:rPr>
        <w:t xml:space="preserve">Антона Смирнова, ведущего разработчика образовательного проекта НАВИГАТУМ. </w:t>
      </w:r>
      <w:r w:rsidR="00FD06F1" w:rsidRPr="005E7623">
        <w:rPr>
          <w:rFonts w:ascii="PT Astra Serif" w:hAnsi="PT Astra Serif"/>
          <w:noProof/>
          <w:sz w:val="26"/>
          <w:szCs w:val="26"/>
        </w:rPr>
        <w:t>Для детей от</w:t>
      </w:r>
      <w:r w:rsidR="00FD06F1" w:rsidRPr="005E7623">
        <w:rPr>
          <w:rFonts w:ascii="PT Astra Serif" w:hAnsi="PT Astra Serif" w:cs="Arial"/>
          <w:color w:val="282828"/>
          <w:sz w:val="26"/>
          <w:szCs w:val="26"/>
        </w:rPr>
        <w:t xml:space="preserve"> 5 до 7 лет можно провести достаточное количество занятий по существующим 30 направлениям трудовой деятельности. Среди направлений есть:</w:t>
      </w:r>
    </w:p>
    <w:p w:rsidR="00FD06F1" w:rsidRPr="005E7623" w:rsidRDefault="00FD06F1" w:rsidP="0009514B">
      <w:pPr>
        <w:shd w:val="clear" w:color="auto" w:fill="FFFFFF"/>
        <w:spacing w:after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 xml:space="preserve">- лесная промышленность, химическая, </w:t>
      </w:r>
      <w:proofErr w:type="spellStart"/>
      <w:r w:rsidRPr="005E7623">
        <w:rPr>
          <w:rFonts w:ascii="PT Astra Serif" w:hAnsi="PT Astra Serif" w:cs="Arial"/>
          <w:color w:val="282828"/>
          <w:sz w:val="26"/>
          <w:szCs w:val="26"/>
        </w:rPr>
        <w:t>горнодобыча</w:t>
      </w:r>
      <w:proofErr w:type="spellEnd"/>
      <w:r w:rsidRPr="005E7623">
        <w:rPr>
          <w:rFonts w:ascii="PT Astra Serif" w:hAnsi="PT Astra Serif" w:cs="Arial"/>
          <w:color w:val="282828"/>
          <w:sz w:val="26"/>
          <w:szCs w:val="26"/>
        </w:rPr>
        <w:t xml:space="preserve">, </w:t>
      </w:r>
      <w:proofErr w:type="spellStart"/>
      <w:r w:rsidRPr="005E7623">
        <w:rPr>
          <w:rFonts w:ascii="PT Astra Serif" w:hAnsi="PT Astra Serif" w:cs="Arial"/>
          <w:color w:val="282828"/>
          <w:sz w:val="26"/>
          <w:szCs w:val="26"/>
        </w:rPr>
        <w:t>нефтегазодобыча</w:t>
      </w:r>
      <w:proofErr w:type="spellEnd"/>
      <w:r w:rsidRPr="005E7623">
        <w:rPr>
          <w:rFonts w:ascii="PT Astra Serif" w:hAnsi="PT Astra Serif" w:cs="Arial"/>
          <w:color w:val="282828"/>
          <w:sz w:val="26"/>
          <w:szCs w:val="26"/>
        </w:rPr>
        <w:t>, металлургия, машиностроение и др.; </w:t>
      </w:r>
    </w:p>
    <w:p w:rsidR="00FD06F1" w:rsidRPr="005E7623" w:rsidRDefault="00FD06F1" w:rsidP="0009514B">
      <w:pPr>
        <w:shd w:val="clear" w:color="auto" w:fill="FFFFFF"/>
        <w:spacing w:after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сельское хозяйство</w:t>
      </w:r>
      <w:r w:rsidRPr="005E7623">
        <w:rPr>
          <w:rFonts w:ascii="PT Astra Serif" w:hAnsi="PT Astra Serif" w:cs="Arial"/>
          <w:i/>
          <w:iCs/>
          <w:color w:val="282828"/>
          <w:sz w:val="26"/>
          <w:szCs w:val="26"/>
        </w:rPr>
        <w:t> (животноводство, растениеводство) 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и пищевая промышленность;</w:t>
      </w:r>
    </w:p>
    <w:p w:rsidR="00FD06F1" w:rsidRPr="005E7623" w:rsidRDefault="00FD06F1" w:rsidP="0009514B">
      <w:pPr>
        <w:shd w:val="clear" w:color="auto" w:fill="FFFFFF"/>
        <w:spacing w:after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строительство и ЖКХ;</w:t>
      </w:r>
    </w:p>
    <w:p w:rsidR="00FD06F1" w:rsidRPr="005E7623" w:rsidRDefault="00FD06F1" w:rsidP="0009514B">
      <w:pPr>
        <w:shd w:val="clear" w:color="auto" w:fill="FFFFFF"/>
        <w:spacing w:after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сфера услуг, транспорт, связь, энергетика, медицина, образование, культура и развлечения, государственное управление и т.п.;</w:t>
      </w:r>
    </w:p>
    <w:p w:rsidR="00FD06F1" w:rsidRPr="005E7623" w:rsidRDefault="00FD06F1" w:rsidP="0009514B">
      <w:pPr>
        <w:shd w:val="clear" w:color="auto" w:fill="FFFFFF"/>
        <w:spacing w:after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спецслужбы, армия, оборонная промышленность.</w:t>
      </w:r>
    </w:p>
    <w:p w:rsidR="00FD06F1" w:rsidRPr="005E7623" w:rsidRDefault="00FD06F1" w:rsidP="0009514B">
      <w:pPr>
        <w:pStyle w:val="a3"/>
        <w:shd w:val="clear" w:color="auto" w:fill="FFFFFF"/>
        <w:spacing w:before="0" w:beforeAutospacing="0" w:after="0" w:afterAutospacing="0" w:line="276" w:lineRule="auto"/>
        <w:rPr>
          <w:rFonts w:ascii="PT Astra Serif" w:hAnsi="PT Astra Serif" w:cs="Arial"/>
          <w:i/>
          <w:color w:val="282828"/>
          <w:sz w:val="26"/>
          <w:szCs w:val="26"/>
        </w:rPr>
      </w:pPr>
      <w:r w:rsidRPr="005E7623">
        <w:rPr>
          <w:rStyle w:val="a6"/>
          <w:rFonts w:ascii="PT Astra Serif" w:hAnsi="PT Astra Serif" w:cs="Arial"/>
          <w:color w:val="282828"/>
          <w:sz w:val="26"/>
          <w:szCs w:val="26"/>
        </w:rPr>
        <w:t xml:space="preserve">- </w:t>
      </w:r>
      <w:r w:rsidRPr="005E7623">
        <w:rPr>
          <w:rStyle w:val="a6"/>
          <w:rFonts w:ascii="PT Astra Serif" w:hAnsi="PT Astra Serif" w:cs="Arial"/>
          <w:i w:val="0"/>
          <w:color w:val="282828"/>
          <w:sz w:val="26"/>
          <w:szCs w:val="26"/>
        </w:rPr>
        <w:t>И другие</w:t>
      </w:r>
      <w:r w:rsidRPr="005E7623">
        <w:rPr>
          <w:rFonts w:ascii="PT Astra Serif" w:hAnsi="PT Astra Serif" w:cs="Arial"/>
          <w:i/>
          <w:color w:val="282828"/>
          <w:sz w:val="26"/>
          <w:szCs w:val="26"/>
        </w:rPr>
        <w:t xml:space="preserve">. </w:t>
      </w:r>
    </w:p>
    <w:p w:rsidR="00FD06F1" w:rsidRPr="005E7623" w:rsidRDefault="00FD06F1" w:rsidP="0009514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Каждая отрасль, входящая в направления трудовой деятельности, объединяет сотни различных профессий. Гораздо полезнее, когда ребенок изучает не одну профессию, выдернутую из своего технологического контекста, а непосредственно </w:t>
      </w:r>
      <w:r w:rsidRPr="005E7623">
        <w:rPr>
          <w:rStyle w:val="a6"/>
          <w:rFonts w:ascii="PT Astra Serif" w:hAnsi="PT Astra Serif" w:cs="Arial"/>
          <w:color w:val="282828"/>
          <w:sz w:val="26"/>
          <w:szCs w:val="26"/>
        </w:rPr>
        <w:t>ряд профессий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 в цепочке производственных действий внутри отрасли с помощью увлекательных рассказов о каждом направлении деятельности, созданных на языке детей, с учетом их возрастных потребностей. Поэтому закономерным стал формат ответов на детские «почемучки» Откуда берется хлеб? Как "добывают" электричество? Как строят роботов, космические корабли, машины и краны? Кто такие инженеры?</w:t>
      </w:r>
    </w:p>
    <w:p w:rsidR="00FD06F1" w:rsidRPr="005E7623" w:rsidRDefault="00FD06F1" w:rsidP="0009514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Style w:val="a6"/>
          <w:rFonts w:ascii="PT Astra Serif" w:hAnsi="PT Astra Serif" w:cs="Arial"/>
          <w:i w:val="0"/>
          <w:color w:val="282828"/>
          <w:sz w:val="26"/>
          <w:szCs w:val="26"/>
        </w:rPr>
        <w:lastRenderedPageBreak/>
        <w:t>И другие.</w:t>
      </w:r>
      <w:r w:rsidRPr="005E7623">
        <w:rPr>
          <w:rFonts w:ascii="PT Astra Serif" w:hAnsi="PT Astra Serif" w:cs="Arial"/>
          <w:i/>
          <w:color w:val="282828"/>
          <w:sz w:val="26"/>
          <w:szCs w:val="26"/>
        </w:rPr>
        <w:t xml:space="preserve"> 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В каждом таком рассказе описывается сам процесс создания новой продукции (хлеба, машин, электричества). </w:t>
      </w:r>
    </w:p>
    <w:p w:rsidR="00FD06F1" w:rsidRPr="005E7623" w:rsidRDefault="00FD06F1" w:rsidP="0009514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  <w:u w:val="single"/>
        </w:rPr>
      </w:pPr>
      <w:r w:rsidRPr="005E7623">
        <w:rPr>
          <w:rFonts w:ascii="PT Astra Serif" w:hAnsi="PT Astra Serif" w:cs="Arial"/>
          <w:color w:val="282828"/>
          <w:sz w:val="26"/>
          <w:szCs w:val="26"/>
          <w:u w:val="single"/>
        </w:rPr>
        <w:t>Полезность такого подхода в том, что:</w:t>
      </w:r>
    </w:p>
    <w:p w:rsidR="00FD06F1" w:rsidRPr="005E7623" w:rsidRDefault="00FD06F1" w:rsidP="0009514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существенным образом расширяется кругозор ребенка,</w:t>
      </w:r>
    </w:p>
    <w:p w:rsidR="00FD06F1" w:rsidRPr="005E7623" w:rsidRDefault="00FD06F1" w:rsidP="0009514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формируется взаимосвязанное представление о профессиях,</w:t>
      </w:r>
    </w:p>
    <w:p w:rsidR="00FD06F1" w:rsidRPr="005E7623" w:rsidRDefault="00FD06F1" w:rsidP="0009514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i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появляется целостное представление об устройстве мира труда. </w:t>
      </w:r>
    </w:p>
    <w:p w:rsidR="00A84573" w:rsidRPr="005E7623" w:rsidRDefault="00FD06F1" w:rsidP="00FD06F1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 </w:t>
      </w:r>
    </w:p>
    <w:p w:rsidR="00587078" w:rsidRPr="005E7623" w:rsidRDefault="00C32857" w:rsidP="00D21177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b/>
          <w:bCs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b/>
          <w:bCs/>
          <w:color w:val="282828"/>
          <w:sz w:val="26"/>
          <w:szCs w:val="26"/>
          <w:lang w:eastAsia="ru-RU"/>
        </w:rPr>
        <w:t xml:space="preserve">Актуальность и </w:t>
      </w:r>
      <w:r w:rsidR="0001583D" w:rsidRPr="005E7623">
        <w:rPr>
          <w:rFonts w:ascii="PT Astra Serif" w:eastAsia="Times New Roman" w:hAnsi="PT Astra Serif" w:cs="Arial"/>
          <w:b/>
          <w:bCs/>
          <w:color w:val="282828"/>
          <w:sz w:val="26"/>
          <w:szCs w:val="26"/>
          <w:lang w:eastAsia="ru-RU"/>
        </w:rPr>
        <w:t>обоснование необходимости</w:t>
      </w:r>
      <w:r w:rsidR="00242272" w:rsidRPr="005E7623">
        <w:rPr>
          <w:rFonts w:ascii="PT Astra Serif" w:eastAsia="Times New Roman" w:hAnsi="PT Astra Serif" w:cs="Arial"/>
          <w:b/>
          <w:bCs/>
          <w:color w:val="282828"/>
          <w:sz w:val="26"/>
          <w:szCs w:val="26"/>
          <w:lang w:eastAsia="ru-RU"/>
        </w:rPr>
        <w:t xml:space="preserve"> проекта</w:t>
      </w:r>
    </w:p>
    <w:p w:rsidR="00DF2767" w:rsidRPr="005E7623" w:rsidRDefault="00DF2767" w:rsidP="00D21177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</w:p>
    <w:p w:rsidR="00DF2767" w:rsidRPr="005E7623" w:rsidRDefault="00587078" w:rsidP="00D21177">
      <w:pPr>
        <w:pStyle w:val="justifyfull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Задача профориентации в дошкольном возрасте – это не только знакомство с окружающим миром и уж точно не заучивание сотен профессий. Самое главное, это </w:t>
      </w:r>
      <w:r w:rsidRPr="005E7623">
        <w:rPr>
          <w:rStyle w:val="a5"/>
          <w:rFonts w:ascii="PT Astra Serif" w:hAnsi="PT Astra Serif" w:cs="Arial"/>
          <w:color w:val="282828"/>
          <w:sz w:val="26"/>
          <w:szCs w:val="26"/>
        </w:rPr>
        <w:t>пробудить интерес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 к труду, сформировать самое важное качество для человека – </w:t>
      </w:r>
      <w:r w:rsidRPr="005E7623">
        <w:rPr>
          <w:rStyle w:val="a5"/>
          <w:rFonts w:ascii="PT Astra Serif" w:hAnsi="PT Astra Serif" w:cs="Arial"/>
          <w:color w:val="282828"/>
          <w:sz w:val="26"/>
          <w:szCs w:val="26"/>
        </w:rPr>
        <w:t>трудолюбие</w:t>
      </w:r>
      <w:r w:rsidRPr="005E7623">
        <w:rPr>
          <w:rStyle w:val="a6"/>
          <w:rFonts w:ascii="PT Astra Serif" w:hAnsi="PT Astra Serif" w:cs="Arial"/>
          <w:b/>
          <w:bCs/>
          <w:color w:val="282828"/>
          <w:sz w:val="26"/>
          <w:szCs w:val="26"/>
        </w:rPr>
        <w:t>.</w:t>
      </w:r>
      <w:r w:rsidRPr="005E7623">
        <w:rPr>
          <w:rFonts w:ascii="PT Astra Serif" w:hAnsi="PT Astra Serif" w:cs="Arial"/>
          <w:color w:val="282828"/>
          <w:sz w:val="26"/>
          <w:szCs w:val="26"/>
        </w:rPr>
        <w:t xml:space="preserve"> Трудолюбивый человек никогда не сядет на шею государству иждивенцем, он просто не сможет не трудиться. И это не ради защиты бюджета нашего государства, а ради счастья самого человека. Ведь что, как ни труд, делает нас счастливыми, а нашу жизнь – осмысленной? Человек, который с самого детства уважает труд, любит труд – это человек, у которого не возникнет проблемы «непрестижных» профессий – для него </w:t>
      </w:r>
      <w:r w:rsidRPr="005E7623">
        <w:rPr>
          <w:rStyle w:val="a5"/>
          <w:rFonts w:ascii="PT Astra Serif" w:hAnsi="PT Astra Serif" w:cs="Arial"/>
          <w:color w:val="282828"/>
          <w:sz w:val="26"/>
          <w:szCs w:val="26"/>
        </w:rPr>
        <w:t>все профессии престижны</w:t>
      </w:r>
      <w:r w:rsidRPr="005E7623">
        <w:rPr>
          <w:rFonts w:ascii="PT Astra Serif" w:hAnsi="PT Astra Serif" w:cs="Arial"/>
          <w:color w:val="282828"/>
          <w:sz w:val="26"/>
          <w:szCs w:val="26"/>
        </w:rPr>
        <w:t xml:space="preserve"> и важны. </w:t>
      </w:r>
    </w:p>
    <w:p w:rsidR="00A84573" w:rsidRPr="005E7623" w:rsidRDefault="00587078" w:rsidP="00D21177">
      <w:pPr>
        <w:pStyle w:val="justifyfull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Как же сформировать это чувство в дошкольниках? Без прямого навязывания, насилия над личностью (которое приведет к противоположному эффекту)?</w:t>
      </w:r>
    </w:p>
    <w:p w:rsidR="00A84573" w:rsidRPr="005E7623" w:rsidRDefault="00A84573" w:rsidP="00DF2767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В каком возрасте начинается знакомство ребенка с профессиями? Примерно в 3,5 года, когда родитель или воспитатель показывает на окружающих людей и называет их профессию. Вот ребенок видит кран – это </w:t>
      </w:r>
      <w:r w:rsidRPr="005E7623">
        <w:rPr>
          <w:rFonts w:ascii="PT Astra Serif" w:eastAsia="Times New Roman" w:hAnsi="PT Astra Serif" w:cs="Arial"/>
          <w:i/>
          <w:iCs/>
          <w:color w:val="282828"/>
          <w:sz w:val="26"/>
          <w:szCs w:val="26"/>
          <w:lang w:eastAsia="ru-RU"/>
        </w:rPr>
        <w:t>строитель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, он строит дом. Зашли в магазин – это </w:t>
      </w:r>
      <w:r w:rsidRPr="005E7623">
        <w:rPr>
          <w:rFonts w:ascii="PT Astra Serif" w:eastAsia="Times New Roman" w:hAnsi="PT Astra Serif" w:cs="Arial"/>
          <w:i/>
          <w:iCs/>
          <w:color w:val="282828"/>
          <w:sz w:val="26"/>
          <w:szCs w:val="26"/>
          <w:lang w:eastAsia="ru-RU"/>
        </w:rPr>
        <w:t>продавец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, он продает нам продукты, игрушки. Это </w:t>
      </w:r>
      <w:r w:rsidRPr="005E7623">
        <w:rPr>
          <w:rFonts w:ascii="PT Astra Serif" w:eastAsia="Times New Roman" w:hAnsi="PT Astra Serif" w:cs="Arial"/>
          <w:i/>
          <w:iCs/>
          <w:color w:val="282828"/>
          <w:sz w:val="26"/>
          <w:szCs w:val="26"/>
          <w:lang w:eastAsia="ru-RU"/>
        </w:rPr>
        <w:t>врач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 – она лечит болезни. Это </w:t>
      </w:r>
      <w:r w:rsidRPr="005E7623">
        <w:rPr>
          <w:rFonts w:ascii="PT Astra Serif" w:eastAsia="Times New Roman" w:hAnsi="PT Astra Serif" w:cs="Arial"/>
          <w:i/>
          <w:iCs/>
          <w:color w:val="282828"/>
          <w:sz w:val="26"/>
          <w:szCs w:val="26"/>
          <w:lang w:eastAsia="ru-RU"/>
        </w:rPr>
        <w:t>водитель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 – он везет людей и грузы.</w:t>
      </w:r>
      <w:r w:rsidR="00DF2767"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 </w:t>
      </w:r>
      <w:r w:rsidRPr="005E7623">
        <w:rPr>
          <w:rFonts w:ascii="PT Astra Serif" w:eastAsia="Times New Roman" w:hAnsi="PT Astra Serif" w:cs="Arial"/>
          <w:b/>
          <w:bCs/>
          <w:color w:val="282828"/>
          <w:sz w:val="26"/>
          <w:szCs w:val="26"/>
          <w:lang w:eastAsia="ru-RU"/>
        </w:rPr>
        <w:t xml:space="preserve">Что не так в существующем подходе? </w:t>
      </w:r>
    </w:p>
    <w:p w:rsidR="00A84573" w:rsidRPr="005E7623" w:rsidRDefault="00A84573" w:rsidP="00DF2767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Такой способ рассказа формирует </w:t>
      </w:r>
      <w:r w:rsidRPr="005E7623">
        <w:rPr>
          <w:rFonts w:ascii="PT Astra Serif" w:eastAsia="Times New Roman" w:hAnsi="PT Astra Serif" w:cs="Arial"/>
          <w:i/>
          <w:iCs/>
          <w:color w:val="282828"/>
          <w:sz w:val="26"/>
          <w:szCs w:val="26"/>
          <w:lang w:eastAsia="ru-RU"/>
        </w:rPr>
        <w:t>мозаичное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 представление о мире профессий. Те профессии, которые попали в область внимания взрослого – остались у ребенка. Большая часть профессий и видов деятельности в него не попала, а значит и не появилась в картине мира ребенка. Особенно характерны «региональные» перегибы – на севере дети знают несколько видов нефтегазовых операторов, но не получают представлений об агрономе и металлурге. В южных регионах могут не знать о шахтерах. Если в семье не встречаются профессии инженера, бухгалтера, химика – для ребенка эти слова остаются неизвестными понятиями.</w:t>
      </w:r>
    </w:p>
    <w:p w:rsidR="00A84573" w:rsidRPr="005E7623" w:rsidRDefault="00A84573" w:rsidP="00DF2767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Бывают «продвинутые» родители и воспитатели, которые учат детей по карточкам и те «знают» </w:t>
      </w:r>
      <w:r w:rsidR="0009514B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много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 различных профессий – имеют еще более искаженное представление о мире, в котором ярко очерчены одни профессии и отсутствует множество других вместе с целыми отраслями и видами деятельности. </w:t>
      </w:r>
    </w:p>
    <w:p w:rsidR="00A84573" w:rsidRPr="005E7623" w:rsidRDefault="00A84573" w:rsidP="00DF2767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Еще одна оборотная сторона знакомства детей с профессиями – это описание функционала, выдернутого из производственного контекста. Вот водитель, он </w:t>
      </w:r>
      <w:r w:rsidRPr="005E7623">
        <w:rPr>
          <w:rFonts w:ascii="PT Astra Serif" w:eastAsia="Times New Roman" w:hAnsi="PT Astra Serif" w:cs="Arial"/>
          <w:i/>
          <w:iCs/>
          <w:color w:val="282828"/>
          <w:sz w:val="26"/>
          <w:szCs w:val="26"/>
          <w:lang w:eastAsia="ru-RU"/>
        </w:rPr>
        <w:t>везёт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 груз. А куда, кому, зачем – всё это остается за кадром. Металлург </w:t>
      </w:r>
      <w:r w:rsidRPr="005E7623">
        <w:rPr>
          <w:rFonts w:ascii="PT Astra Serif" w:eastAsia="Times New Roman" w:hAnsi="PT Astra Serif" w:cs="Arial"/>
          <w:i/>
          <w:iCs/>
          <w:color w:val="282828"/>
          <w:sz w:val="26"/>
          <w:szCs w:val="26"/>
          <w:lang w:eastAsia="ru-RU"/>
        </w:rPr>
        <w:t>делает металл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. Прекрасно, но в голове ребенка эта фраза не наполняется смыслом.</w:t>
      </w:r>
    </w:p>
    <w:p w:rsidR="00A24ACE" w:rsidRPr="005E7623" w:rsidRDefault="00A84573" w:rsidP="00D21177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lastRenderedPageBreak/>
        <w:t> </w:t>
      </w:r>
    </w:p>
    <w:p w:rsidR="002D2E4C" w:rsidRPr="005E7623" w:rsidRDefault="00A24ACE" w:rsidP="00A900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/>
          <w:b/>
          <w:bCs/>
          <w:sz w:val="26"/>
          <w:szCs w:val="26"/>
        </w:rPr>
        <w:t>Новизна проекта</w:t>
      </w:r>
      <w:r w:rsidRPr="005E7623">
        <w:rPr>
          <w:rFonts w:ascii="PT Astra Serif" w:hAnsi="PT Astra Serif"/>
          <w:bCs/>
          <w:sz w:val="26"/>
          <w:szCs w:val="26"/>
        </w:rPr>
        <w:t xml:space="preserve"> заключается в </w:t>
      </w:r>
      <w:r w:rsidR="00DF2767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формировании </w:t>
      </w:r>
      <w:r w:rsidR="00DF2767" w:rsidRPr="005E7623">
        <w:rPr>
          <w:rFonts w:ascii="PT Astra Serif" w:hAnsi="PT Astra Serif"/>
          <w:bCs/>
          <w:i/>
          <w:color w:val="000000" w:themeColor="text1"/>
          <w:sz w:val="26"/>
          <w:szCs w:val="26"/>
        </w:rPr>
        <w:t>целостных</w:t>
      </w:r>
      <w:r w:rsidR="00DF2767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="00DF2767" w:rsidRPr="005E7623">
        <w:rPr>
          <w:rFonts w:ascii="PT Astra Serif" w:hAnsi="PT Astra Serif"/>
          <w:bCs/>
          <w:i/>
          <w:color w:val="000000" w:themeColor="text1"/>
          <w:sz w:val="26"/>
          <w:szCs w:val="26"/>
        </w:rPr>
        <w:t xml:space="preserve">системных представлений </w:t>
      </w:r>
      <w:r w:rsidR="00DF2767" w:rsidRPr="005E7623">
        <w:rPr>
          <w:rFonts w:ascii="PT Astra Serif" w:hAnsi="PT Astra Serif"/>
          <w:bCs/>
          <w:color w:val="000000" w:themeColor="text1"/>
          <w:sz w:val="26"/>
          <w:szCs w:val="26"/>
        </w:rPr>
        <w:t>о мире профессий и труде взрослых через</w:t>
      </w:r>
      <w:r w:rsidR="00F16462">
        <w:rPr>
          <w:rFonts w:ascii="PT Astra Serif" w:hAnsi="PT Astra Serif"/>
          <w:bCs/>
          <w:color w:val="000000" w:themeColor="text1"/>
          <w:sz w:val="26"/>
          <w:szCs w:val="26"/>
        </w:rPr>
        <w:t xml:space="preserve"> организацию игровой профориентационной</w:t>
      </w:r>
      <w:r w:rsidR="00DF2767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 среды. </w:t>
      </w:r>
      <w:r w:rsidRPr="005E7623">
        <w:rPr>
          <w:rFonts w:ascii="PT Astra Serif" w:hAnsi="PT Astra Serif"/>
          <w:bCs/>
          <w:sz w:val="26"/>
          <w:szCs w:val="26"/>
        </w:rPr>
        <w:t xml:space="preserve">Обучение 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предусматривают активную игровую деятельность, в основе которой – познание окружающего мира. Но эта игровая деятельность направлена не на соревновательный и сугубо игровой процесс, а на зарождение искреннего интереса </w:t>
      </w:r>
      <w:r w:rsidRPr="005E7623">
        <w:rPr>
          <w:rStyle w:val="a6"/>
          <w:rFonts w:ascii="PT Astra Serif" w:hAnsi="PT Astra Serif" w:cs="Arial"/>
          <w:color w:val="282828"/>
          <w:sz w:val="26"/>
          <w:szCs w:val="26"/>
        </w:rPr>
        <w:t>к познанию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, к постижению секретов этого необычного и непредсказуемого мира вокруг нас, на формирование </w:t>
      </w:r>
      <w:r w:rsidRPr="005E7623">
        <w:rPr>
          <w:rStyle w:val="a6"/>
          <w:rFonts w:ascii="PT Astra Serif" w:hAnsi="PT Astra Serif" w:cs="Arial"/>
          <w:color w:val="282828"/>
          <w:sz w:val="26"/>
          <w:szCs w:val="26"/>
        </w:rPr>
        <w:t>интереса к исследовательской деятельности. </w:t>
      </w:r>
      <w:r w:rsidR="00242272" w:rsidRPr="005E7623">
        <w:rPr>
          <w:rFonts w:ascii="PT Astra Serif" w:hAnsi="PT Astra Serif" w:cs="Arial"/>
          <w:color w:val="282828"/>
          <w:sz w:val="26"/>
          <w:szCs w:val="26"/>
        </w:rPr>
        <w:t>Через игры и задачи мы подводим детей к </w:t>
      </w:r>
      <w:r w:rsidR="00242272" w:rsidRPr="005E7623">
        <w:rPr>
          <w:rFonts w:ascii="PT Astra Serif" w:hAnsi="PT Astra Serif" w:cs="Arial"/>
          <w:i/>
          <w:iCs/>
          <w:color w:val="282828"/>
          <w:sz w:val="26"/>
          <w:szCs w:val="26"/>
        </w:rPr>
        <w:t>самостоятельной</w:t>
      </w:r>
      <w:r w:rsidR="00242272" w:rsidRPr="005E7623">
        <w:rPr>
          <w:rFonts w:ascii="PT Astra Serif" w:hAnsi="PT Astra Serif" w:cs="Arial"/>
          <w:color w:val="282828"/>
          <w:sz w:val="26"/>
          <w:szCs w:val="26"/>
        </w:rPr>
        <w:t> мысли о том, как все</w:t>
      </w:r>
      <w:r w:rsidR="00242272" w:rsidRPr="005E7623">
        <w:rPr>
          <w:rFonts w:ascii="PT Astra Serif" w:hAnsi="PT Astra Serif" w:cs="Arial"/>
          <w:b/>
          <w:bCs/>
          <w:color w:val="282828"/>
          <w:sz w:val="26"/>
          <w:szCs w:val="26"/>
        </w:rPr>
        <w:t> отрасли и виды деятельности взаимозависимы</w:t>
      </w:r>
      <w:r w:rsidR="00242272" w:rsidRPr="005E7623">
        <w:rPr>
          <w:rFonts w:ascii="PT Astra Serif" w:hAnsi="PT Astra Serif" w:cs="Arial"/>
          <w:color w:val="282828"/>
          <w:sz w:val="26"/>
          <w:szCs w:val="26"/>
        </w:rPr>
        <w:t> – как и профессии внутри них. Нет машиностроения без металлургии, нет металлургии без добычи полезных ископаемых и химической промышленности, а все они не смогут работать без энергетики, транспортной системы. И всех надо кормить, обслуживать, развлекать – создается инфраструктура города. И когда </w:t>
      </w:r>
      <w:r w:rsidR="00242272" w:rsidRPr="005E7623">
        <w:rPr>
          <w:rFonts w:ascii="PT Astra Serif" w:hAnsi="PT Astra Serif" w:cs="Arial"/>
          <w:b/>
          <w:bCs/>
          <w:color w:val="282828"/>
          <w:sz w:val="26"/>
          <w:szCs w:val="26"/>
        </w:rPr>
        <w:t>дети сами строят мир взрослых</w:t>
      </w:r>
      <w:r w:rsidR="00242272" w:rsidRPr="005E7623">
        <w:rPr>
          <w:rFonts w:ascii="PT Astra Serif" w:hAnsi="PT Astra Serif" w:cs="Arial"/>
          <w:color w:val="282828"/>
          <w:sz w:val="26"/>
          <w:szCs w:val="26"/>
        </w:rPr>
        <w:t xml:space="preserve"> и обнаруживают эти удивительные взаимосвязи – что-то щелкает в их сознании, после чего картина мира становится цельной, </w:t>
      </w:r>
      <w:r w:rsidR="00DF2767" w:rsidRPr="005E7623">
        <w:rPr>
          <w:rFonts w:ascii="PT Astra Serif" w:hAnsi="PT Astra Serif" w:cs="Arial"/>
          <w:color w:val="282828"/>
          <w:sz w:val="26"/>
          <w:szCs w:val="26"/>
        </w:rPr>
        <w:t>комплексной.</w:t>
      </w:r>
      <w:r w:rsidR="00A90057" w:rsidRPr="005E7623">
        <w:rPr>
          <w:rFonts w:ascii="PT Astra Serif" w:hAnsi="PT Astra Serif" w:cs="Arial"/>
          <w:color w:val="282828"/>
          <w:sz w:val="26"/>
          <w:szCs w:val="26"/>
        </w:rPr>
        <w:t xml:space="preserve">  </w:t>
      </w:r>
    </w:p>
    <w:p w:rsidR="00A90057" w:rsidRPr="005E7623" w:rsidRDefault="00A90057" w:rsidP="00A900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</w:p>
    <w:p w:rsidR="0081617D" w:rsidRPr="005E7623" w:rsidRDefault="00C32857" w:rsidP="00D21177">
      <w:pPr>
        <w:spacing w:line="276" w:lineRule="auto"/>
        <w:jc w:val="both"/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 xml:space="preserve">Поэтому </w:t>
      </w:r>
      <w:r w:rsidR="005D2913" w:rsidRPr="005E7623">
        <w:rPr>
          <w:rFonts w:ascii="PT Astra Serif" w:eastAsia="Times New Roman" w:hAnsi="PT Astra Serif" w:cs="Arial"/>
          <w:b/>
          <w:color w:val="000000" w:themeColor="text1"/>
          <w:sz w:val="26"/>
          <w:szCs w:val="26"/>
          <w:lang w:eastAsia="ru-RU"/>
        </w:rPr>
        <w:t>целями</w:t>
      </w:r>
      <w:r w:rsidRPr="005E7623">
        <w:rPr>
          <w:rFonts w:ascii="PT Astra Serif" w:eastAsia="Times New Roman" w:hAnsi="PT Astra Serif" w:cs="Arial"/>
          <w:b/>
          <w:color w:val="000000" w:themeColor="text1"/>
          <w:sz w:val="26"/>
          <w:szCs w:val="26"/>
          <w:lang w:eastAsia="ru-RU"/>
        </w:rPr>
        <w:t xml:space="preserve"> проекта</w:t>
      </w:r>
      <w:r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 xml:space="preserve"> </w:t>
      </w:r>
      <w:r w:rsidR="005D2913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явили</w:t>
      </w:r>
      <w:r w:rsidR="009C51FA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сь</w:t>
      </w:r>
      <w:r w:rsidR="0081617D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:</w:t>
      </w:r>
    </w:p>
    <w:p w:rsidR="0081617D" w:rsidRPr="005E7623" w:rsidRDefault="005D2913" w:rsidP="00D21177">
      <w:pPr>
        <w:shd w:val="clear" w:color="auto" w:fill="FFFFFF"/>
        <w:spacing w:after="0" w:line="276" w:lineRule="auto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 xml:space="preserve">1. </w:t>
      </w:r>
      <w:r w:rsidR="0081617D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С</w:t>
      </w:r>
      <w:r w:rsidR="009C51FA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оздание</w:t>
      </w:r>
      <w:r w:rsidR="00C32857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 xml:space="preserve"> </w:t>
      </w:r>
      <w:r w:rsidR="00C32857" w:rsidRPr="005E7623">
        <w:rPr>
          <w:rFonts w:ascii="PT Astra Serif" w:hAnsi="PT Astra Serif"/>
          <w:bCs/>
          <w:color w:val="000000" w:themeColor="text1"/>
          <w:sz w:val="26"/>
          <w:szCs w:val="26"/>
        </w:rPr>
        <w:t>в дошкольном учреждении</w:t>
      </w:r>
      <w:r w:rsidR="00C32857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 xml:space="preserve"> </w:t>
      </w:r>
      <w:r w:rsidR="009C51FA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условий</w:t>
      </w:r>
      <w:r w:rsidR="009C51FA" w:rsidRPr="005E7623">
        <w:rPr>
          <w:rFonts w:ascii="PT Astra Serif" w:hAnsi="PT Astra Serif"/>
          <w:bCs/>
          <w:color w:val="000000" w:themeColor="text1"/>
          <w:sz w:val="26"/>
          <w:szCs w:val="26"/>
        </w:rPr>
        <w:t>, направленных</w:t>
      </w:r>
      <w:r w:rsidR="00C32857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 на ранн</w:t>
      </w:r>
      <w:r w:rsidR="003F76BC" w:rsidRPr="005E7623">
        <w:rPr>
          <w:rFonts w:ascii="PT Astra Serif" w:hAnsi="PT Astra Serif"/>
          <w:bCs/>
          <w:color w:val="000000" w:themeColor="text1"/>
          <w:sz w:val="26"/>
          <w:szCs w:val="26"/>
        </w:rPr>
        <w:t>юю профориентацию дошкольников и</w:t>
      </w:r>
      <w:r w:rsidR="00C32857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="009C51FA" w:rsidRPr="005E7623">
        <w:rPr>
          <w:rFonts w:ascii="PT Astra Serif" w:hAnsi="PT Astra Serif"/>
          <w:bCs/>
          <w:color w:val="000000" w:themeColor="text1"/>
          <w:sz w:val="26"/>
          <w:szCs w:val="26"/>
        </w:rPr>
        <w:t>формирование</w:t>
      </w:r>
      <w:r w:rsidR="00C32857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="009C51FA" w:rsidRPr="005E7623">
        <w:rPr>
          <w:rFonts w:ascii="PT Astra Serif" w:hAnsi="PT Astra Serif"/>
          <w:bCs/>
          <w:i/>
          <w:color w:val="000000" w:themeColor="text1"/>
          <w:sz w:val="26"/>
          <w:szCs w:val="26"/>
        </w:rPr>
        <w:t>целостных</w:t>
      </w:r>
      <w:r w:rsidR="0081617D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="009C51FA" w:rsidRPr="005E7623">
        <w:rPr>
          <w:rFonts w:ascii="PT Astra Serif" w:hAnsi="PT Astra Serif"/>
          <w:bCs/>
          <w:i/>
          <w:color w:val="000000" w:themeColor="text1"/>
          <w:sz w:val="26"/>
          <w:szCs w:val="26"/>
        </w:rPr>
        <w:t>системных представлений</w:t>
      </w:r>
      <w:r w:rsidR="003F76BC" w:rsidRPr="005E7623">
        <w:rPr>
          <w:rFonts w:ascii="PT Astra Serif" w:hAnsi="PT Astra Serif"/>
          <w:bCs/>
          <w:i/>
          <w:color w:val="000000" w:themeColor="text1"/>
          <w:sz w:val="26"/>
          <w:szCs w:val="26"/>
        </w:rPr>
        <w:t xml:space="preserve"> </w:t>
      </w:r>
      <w:r w:rsidR="00C32857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о </w:t>
      </w:r>
      <w:r w:rsidR="0081617D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мире профессий и </w:t>
      </w:r>
      <w:r w:rsidR="00C32857" w:rsidRPr="005E7623">
        <w:rPr>
          <w:rFonts w:ascii="PT Astra Serif" w:hAnsi="PT Astra Serif"/>
          <w:bCs/>
          <w:color w:val="000000" w:themeColor="text1"/>
          <w:sz w:val="26"/>
          <w:szCs w:val="26"/>
        </w:rPr>
        <w:t>труде взрослых через организацию игровой</w:t>
      </w:r>
      <w:r w:rsidR="00590C46">
        <w:rPr>
          <w:rFonts w:ascii="PT Astra Serif" w:hAnsi="PT Astra Serif"/>
          <w:bCs/>
          <w:color w:val="000000" w:themeColor="text1"/>
          <w:sz w:val="26"/>
          <w:szCs w:val="26"/>
        </w:rPr>
        <w:t xml:space="preserve"> профориентационной</w:t>
      </w:r>
      <w:r w:rsidR="00C32857"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 среды</w:t>
      </w:r>
      <w:r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. </w:t>
      </w:r>
    </w:p>
    <w:p w:rsidR="005D2913" w:rsidRPr="005E7623" w:rsidRDefault="005D2913" w:rsidP="00D21177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</w:pPr>
      <w:r w:rsidRPr="005E7623">
        <w:rPr>
          <w:rFonts w:ascii="PT Astra Serif" w:hAnsi="PT Astra Serif"/>
          <w:bCs/>
          <w:color w:val="000000" w:themeColor="text1"/>
          <w:sz w:val="26"/>
          <w:szCs w:val="26"/>
        </w:rPr>
        <w:t xml:space="preserve">2. </w:t>
      </w:r>
      <w:r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Формирование любви к труду (трудолюбия) с ранних лет.</w:t>
      </w:r>
    </w:p>
    <w:p w:rsidR="005D2913" w:rsidRPr="005E7623" w:rsidRDefault="005D2913" w:rsidP="00D21177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3. Формирование понимания значимости и ценности каждой профе</w:t>
      </w:r>
      <w:r w:rsidR="002D2E4C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ссии, изначально сняв проблему «</w:t>
      </w:r>
      <w:r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п</w:t>
      </w:r>
      <w:r w:rsidR="002D2E4C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одъёма имиджа рабочих профессий»</w:t>
      </w:r>
      <w:r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.</w:t>
      </w:r>
    </w:p>
    <w:p w:rsidR="00371D6D" w:rsidRPr="005E7623" w:rsidRDefault="00371D6D" w:rsidP="00D21177">
      <w:pPr>
        <w:shd w:val="clear" w:color="auto" w:fill="FFFFFF"/>
        <w:spacing w:after="0" w:line="276" w:lineRule="auto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</w:p>
    <w:p w:rsidR="0081617D" w:rsidRPr="005E7623" w:rsidRDefault="0081617D" w:rsidP="00D21177">
      <w:pPr>
        <w:spacing w:line="276" w:lineRule="auto"/>
        <w:jc w:val="both"/>
        <w:rPr>
          <w:rFonts w:ascii="PT Astra Serif" w:hAnsi="PT Astra Serif"/>
          <w:b/>
          <w:bCs/>
          <w:sz w:val="26"/>
          <w:szCs w:val="26"/>
        </w:rPr>
      </w:pPr>
      <w:r w:rsidRPr="005E7623">
        <w:rPr>
          <w:rFonts w:ascii="PT Astra Serif" w:hAnsi="PT Astra Serif"/>
          <w:b/>
          <w:bCs/>
          <w:sz w:val="26"/>
          <w:szCs w:val="26"/>
        </w:rPr>
        <w:t>Задачи:</w:t>
      </w:r>
    </w:p>
    <w:p w:rsidR="005D2913" w:rsidRPr="005E7623" w:rsidRDefault="0081617D" w:rsidP="00D21177">
      <w:pPr>
        <w:spacing w:after="0" w:line="27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1. Организовать </w:t>
      </w:r>
      <w:r w:rsidR="00E55D33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в образовательном пространстве ДОУ 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>игровую</w:t>
      </w:r>
      <w:r w:rsidR="00590C46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="00590C46">
        <w:rPr>
          <w:rFonts w:ascii="PT Astra Serif" w:hAnsi="PT Astra Serif"/>
          <w:color w:val="000000" w:themeColor="text1"/>
          <w:sz w:val="26"/>
          <w:szCs w:val="26"/>
        </w:rPr>
        <w:t>профориентационную</w:t>
      </w:r>
      <w:proofErr w:type="spellEnd"/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 среду, </w:t>
      </w:r>
      <w:r w:rsidR="00E55D33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способствующую формированию у детей </w:t>
      </w:r>
      <w:r w:rsidR="00E55D33" w:rsidRPr="005E7623">
        <w:rPr>
          <w:rFonts w:ascii="PT Astra Serif" w:hAnsi="PT Astra Serif" w:cs="Calibri"/>
          <w:color w:val="000000" w:themeColor="text1"/>
          <w:sz w:val="26"/>
          <w:szCs w:val="26"/>
        </w:rPr>
        <w:t>положительного отношения к разным ви</w:t>
      </w:r>
      <w:r w:rsidR="00F51B07" w:rsidRPr="005E7623">
        <w:rPr>
          <w:rFonts w:ascii="PT Astra Serif" w:hAnsi="PT Astra Serif" w:cs="Calibri"/>
          <w:color w:val="000000" w:themeColor="text1"/>
          <w:sz w:val="26"/>
          <w:szCs w:val="26"/>
        </w:rPr>
        <w:t xml:space="preserve">дам труда и направленную на </w:t>
      </w:r>
      <w:r w:rsidR="00590C46">
        <w:rPr>
          <w:rFonts w:ascii="PT Astra Serif" w:hAnsi="PT Astra Serif" w:cs="Calibri"/>
          <w:color w:val="000000" w:themeColor="text1"/>
          <w:sz w:val="26"/>
          <w:szCs w:val="26"/>
        </w:rPr>
        <w:t xml:space="preserve">их </w:t>
      </w:r>
      <w:r w:rsidR="00F51B07" w:rsidRPr="005E7623">
        <w:rPr>
          <w:rFonts w:ascii="PT Astra Serif" w:hAnsi="PT Astra Serif"/>
          <w:color w:val="000000" w:themeColor="text1"/>
          <w:sz w:val="26"/>
          <w:szCs w:val="26"/>
        </w:rPr>
        <w:t>раннюю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F51B07" w:rsidRPr="005E7623">
        <w:rPr>
          <w:rFonts w:ascii="PT Astra Serif" w:hAnsi="PT Astra Serif"/>
          <w:color w:val="000000" w:themeColor="text1"/>
          <w:sz w:val="26"/>
          <w:szCs w:val="26"/>
        </w:rPr>
        <w:t>профессиональную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F51B07" w:rsidRPr="005E7623">
        <w:rPr>
          <w:rFonts w:ascii="PT Astra Serif" w:hAnsi="PT Astra Serif"/>
          <w:color w:val="000000" w:themeColor="text1"/>
          <w:sz w:val="26"/>
          <w:szCs w:val="26"/>
        </w:rPr>
        <w:t>ориентацию.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5D2913" w:rsidRPr="005E7623" w:rsidRDefault="005D2913" w:rsidP="00D21177">
      <w:pPr>
        <w:spacing w:after="0" w:line="27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2. </w:t>
      </w:r>
      <w:r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Познакомить дошкольников с разнообразием мира профессий, дать представления о конкретном функционале профессий; сформировать узнаваемый образ профессиональной атрибутики.</w:t>
      </w:r>
    </w:p>
    <w:p w:rsidR="00F51B07" w:rsidRPr="005E7623" w:rsidRDefault="005D2913" w:rsidP="00D21177">
      <w:pPr>
        <w:spacing w:after="0" w:line="27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E7623">
        <w:rPr>
          <w:rFonts w:ascii="PT Astra Serif" w:hAnsi="PT Astra Serif"/>
          <w:color w:val="000000" w:themeColor="text1"/>
          <w:sz w:val="26"/>
          <w:szCs w:val="26"/>
        </w:rPr>
        <w:t>3</w:t>
      </w:r>
      <w:r w:rsidR="00F51B07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. </w:t>
      </w:r>
      <w:r w:rsidR="0081617D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Повысить методическую компетентность </w:t>
      </w:r>
      <w:r w:rsidR="00F51B07" w:rsidRPr="005E7623">
        <w:rPr>
          <w:rFonts w:ascii="PT Astra Serif" w:hAnsi="PT Astra Serif"/>
          <w:color w:val="000000" w:themeColor="text1"/>
          <w:sz w:val="26"/>
          <w:szCs w:val="26"/>
        </w:rPr>
        <w:t>воспитателей</w:t>
      </w:r>
      <w:r w:rsidR="0081617D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 по вопросам ран</w:t>
      </w:r>
      <w:r w:rsidR="00F51B07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ней профориентации дошкольников. </w:t>
      </w:r>
    </w:p>
    <w:p w:rsidR="0081617D" w:rsidRPr="005E7623" w:rsidRDefault="005D2913" w:rsidP="00D21177">
      <w:pPr>
        <w:spacing w:after="0" w:line="276" w:lineRule="auto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5E7623">
        <w:rPr>
          <w:rFonts w:ascii="PT Astra Serif" w:hAnsi="PT Astra Serif"/>
          <w:color w:val="000000" w:themeColor="text1"/>
          <w:sz w:val="26"/>
          <w:szCs w:val="26"/>
        </w:rPr>
        <w:t>4</w:t>
      </w:r>
      <w:r w:rsidR="0081617D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. </w:t>
      </w:r>
      <w:r w:rsidR="003F76BC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Привлечь родителей воспитанников к </w:t>
      </w:r>
      <w:r w:rsidR="0081617D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формированию </w:t>
      </w:r>
      <w:r w:rsidR="003F76BC" w:rsidRPr="005E7623">
        <w:rPr>
          <w:rFonts w:ascii="PT Astra Serif" w:hAnsi="PT Astra Serif" w:cs="Arial"/>
          <w:color w:val="000000" w:themeColor="text1"/>
          <w:sz w:val="26"/>
          <w:szCs w:val="26"/>
        </w:rPr>
        <w:t>единой среды</w:t>
      </w:r>
      <w:r w:rsidR="00F51B07" w:rsidRPr="005E7623">
        <w:rPr>
          <w:rFonts w:ascii="PT Astra Serif" w:hAnsi="PT Astra Serif" w:cs="Arial"/>
          <w:color w:val="000000" w:themeColor="text1"/>
          <w:sz w:val="26"/>
          <w:szCs w:val="26"/>
        </w:rPr>
        <w:t xml:space="preserve">, в которой выращиваются важные человеческие </w:t>
      </w:r>
      <w:r w:rsidR="003F76BC" w:rsidRPr="005E7623">
        <w:rPr>
          <w:rFonts w:ascii="PT Astra Serif" w:hAnsi="PT Astra Serif" w:cs="Arial"/>
          <w:color w:val="000000" w:themeColor="text1"/>
          <w:sz w:val="26"/>
          <w:szCs w:val="26"/>
        </w:rPr>
        <w:t xml:space="preserve">качества, </w:t>
      </w:r>
      <w:r w:rsidR="00FF3EC3" w:rsidRPr="005E7623">
        <w:rPr>
          <w:rFonts w:ascii="PT Astra Serif" w:hAnsi="PT Astra Serif" w:cs="Arial"/>
          <w:color w:val="000000" w:themeColor="text1"/>
          <w:sz w:val="26"/>
          <w:szCs w:val="26"/>
        </w:rPr>
        <w:t xml:space="preserve">совместно </w:t>
      </w:r>
      <w:r w:rsidR="003F76BC" w:rsidRPr="005E7623">
        <w:rPr>
          <w:rFonts w:ascii="PT Astra Serif" w:hAnsi="PT Astra Serif" w:cs="Arial"/>
          <w:color w:val="000000" w:themeColor="text1"/>
          <w:sz w:val="26"/>
          <w:szCs w:val="26"/>
        </w:rPr>
        <w:t>о</w:t>
      </w:r>
      <w:r w:rsidR="003F76BC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 xml:space="preserve">риентировать </w:t>
      </w:r>
      <w:r w:rsidR="00FF3EC3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 xml:space="preserve">детей </w:t>
      </w:r>
      <w:r w:rsidR="003F76BC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>на созидательные жизненные ценности</w:t>
      </w:r>
      <w:r w:rsidR="00FF3EC3" w:rsidRPr="005E7623">
        <w:rPr>
          <w:rFonts w:ascii="PT Astra Serif" w:eastAsia="Times New Roman" w:hAnsi="PT Astra Serif" w:cs="Arial"/>
          <w:color w:val="000000" w:themeColor="text1"/>
          <w:sz w:val="26"/>
          <w:szCs w:val="26"/>
          <w:lang w:eastAsia="ru-RU"/>
        </w:rPr>
        <w:t xml:space="preserve">. </w:t>
      </w:r>
    </w:p>
    <w:p w:rsidR="00BA3E4B" w:rsidRDefault="005D2913" w:rsidP="00D21177">
      <w:pPr>
        <w:spacing w:after="0" w:line="27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5E7623">
        <w:rPr>
          <w:rFonts w:ascii="PT Astra Serif" w:hAnsi="PT Astra Serif"/>
          <w:bCs/>
          <w:color w:val="000000" w:themeColor="text1"/>
          <w:sz w:val="26"/>
          <w:szCs w:val="26"/>
        </w:rPr>
        <w:lastRenderedPageBreak/>
        <w:t>5</w:t>
      </w:r>
      <w:r w:rsidR="0081617D" w:rsidRPr="005E7623">
        <w:rPr>
          <w:rFonts w:ascii="PT Astra Serif" w:hAnsi="PT Astra Serif"/>
          <w:bCs/>
          <w:color w:val="000000" w:themeColor="text1"/>
          <w:sz w:val="26"/>
          <w:szCs w:val="26"/>
        </w:rPr>
        <w:t>. Оценить результативность педагогической работы, направленной на раннюю профориентацию дошкольников и формирование у них готовности к ознакомлению с профессионально-трудовой деятельностью взрослых на уровне дошкольного образования</w:t>
      </w:r>
      <w:r w:rsidR="0081617D" w:rsidRPr="005E7623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BC1452" w:rsidRDefault="00BC1452" w:rsidP="00D21177">
      <w:pPr>
        <w:spacing w:after="0" w:line="27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 w:rsidR="00BC1452" w:rsidRPr="005E7623" w:rsidRDefault="00BC1452" w:rsidP="00BC1452">
      <w:pPr>
        <w:spacing w:after="0" w:line="276" w:lineRule="auto"/>
        <w:jc w:val="both"/>
        <w:rPr>
          <w:rFonts w:ascii="PT Astra Serif" w:hAnsi="PT Astra Serif" w:cs="Times New Roman"/>
          <w:sz w:val="26"/>
          <w:szCs w:val="26"/>
        </w:rPr>
      </w:pPr>
      <w:r w:rsidRPr="005E7623">
        <w:rPr>
          <w:rFonts w:ascii="PT Astra Serif" w:hAnsi="PT Astra Serif" w:cs="Times New Roman"/>
          <w:b/>
          <w:i/>
          <w:sz w:val="26"/>
          <w:szCs w:val="26"/>
        </w:rPr>
        <w:t>Основное содержание проекта</w:t>
      </w:r>
      <w:r w:rsidRPr="005E7623">
        <w:rPr>
          <w:rFonts w:ascii="PT Astra Serif" w:hAnsi="PT Astra Serif" w:cs="Times New Roman"/>
          <w:sz w:val="26"/>
          <w:szCs w:val="26"/>
        </w:rPr>
        <w:t>:</w:t>
      </w:r>
    </w:p>
    <w:p w:rsidR="00BC1452" w:rsidRPr="005E7623" w:rsidRDefault="00BC1452" w:rsidP="00BC1452">
      <w:pPr>
        <w:pStyle w:val="a8"/>
        <w:spacing w:line="276" w:lineRule="auto"/>
        <w:ind w:left="-11" w:right="0" w:firstLine="0"/>
        <w:rPr>
          <w:rFonts w:ascii="PT Astra Serif" w:hAnsi="PT Astra Serif"/>
          <w:bCs/>
          <w:sz w:val="26"/>
          <w:szCs w:val="26"/>
        </w:rPr>
      </w:pPr>
      <w:r w:rsidRPr="005E7623">
        <w:rPr>
          <w:rFonts w:ascii="PT Astra Serif" w:hAnsi="PT Astra Serif"/>
          <w:i/>
          <w:sz w:val="26"/>
          <w:szCs w:val="26"/>
        </w:rPr>
        <w:t>По направлению</w:t>
      </w:r>
      <w:r w:rsidRPr="005E7623">
        <w:rPr>
          <w:rFonts w:ascii="PT Astra Serif" w:hAnsi="PT Astra Serif"/>
          <w:sz w:val="26"/>
          <w:szCs w:val="26"/>
        </w:rPr>
        <w:t xml:space="preserve"> – игровая и </w:t>
      </w:r>
      <w:r w:rsidRPr="005E7623">
        <w:rPr>
          <w:rFonts w:ascii="PT Astra Serif" w:hAnsi="PT Astra Serif"/>
          <w:bCs/>
          <w:sz w:val="26"/>
          <w:szCs w:val="26"/>
        </w:rPr>
        <w:t>познавательно-исследовательская деятельность.</w:t>
      </w:r>
    </w:p>
    <w:p w:rsidR="00BC1452" w:rsidRPr="005E7623" w:rsidRDefault="00BC1452" w:rsidP="00BC1452">
      <w:pPr>
        <w:pStyle w:val="a8"/>
        <w:spacing w:line="276" w:lineRule="auto"/>
        <w:ind w:left="0" w:right="0" w:firstLine="0"/>
        <w:rPr>
          <w:rFonts w:ascii="PT Astra Serif" w:hAnsi="PT Astra Serif"/>
          <w:sz w:val="26"/>
          <w:szCs w:val="26"/>
        </w:rPr>
      </w:pPr>
      <w:r w:rsidRPr="005E7623">
        <w:rPr>
          <w:rFonts w:ascii="PT Astra Serif" w:hAnsi="PT Astra Serif"/>
          <w:i/>
          <w:sz w:val="26"/>
          <w:szCs w:val="26"/>
        </w:rPr>
        <w:t>По количеству участников</w:t>
      </w:r>
      <w:r w:rsidRPr="005E7623">
        <w:rPr>
          <w:rFonts w:ascii="PT Astra Serif" w:hAnsi="PT Astra Serif"/>
          <w:sz w:val="26"/>
          <w:szCs w:val="26"/>
        </w:rPr>
        <w:t xml:space="preserve"> – коллективный. </w:t>
      </w:r>
    </w:p>
    <w:p w:rsidR="00BC1452" w:rsidRPr="00CA7523" w:rsidRDefault="00BC1452" w:rsidP="00BC1452">
      <w:pPr>
        <w:pStyle w:val="a8"/>
        <w:spacing w:line="276" w:lineRule="auto"/>
        <w:ind w:left="0" w:right="0" w:firstLine="0"/>
        <w:rPr>
          <w:rFonts w:ascii="PT Astra Serif" w:hAnsi="PT Astra Serif"/>
          <w:sz w:val="26"/>
          <w:szCs w:val="26"/>
        </w:rPr>
      </w:pPr>
      <w:r w:rsidRPr="005E7623">
        <w:rPr>
          <w:rFonts w:ascii="PT Astra Serif" w:hAnsi="PT Astra Serif"/>
          <w:i/>
          <w:sz w:val="26"/>
          <w:szCs w:val="26"/>
        </w:rPr>
        <w:t>По продолжительности</w:t>
      </w:r>
      <w:r w:rsidRPr="005E7623">
        <w:rPr>
          <w:rFonts w:ascii="PT Astra Serif" w:hAnsi="PT Astra Serif"/>
          <w:sz w:val="26"/>
          <w:szCs w:val="26"/>
        </w:rPr>
        <w:t xml:space="preserve"> – долгосрочный. </w:t>
      </w:r>
    </w:p>
    <w:p w:rsidR="00BC1452" w:rsidRDefault="00BC1452" w:rsidP="00BC1452">
      <w:pPr>
        <w:pStyle w:val="aa"/>
        <w:tabs>
          <w:tab w:val="left" w:pos="990"/>
        </w:tabs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BC1452" w:rsidRPr="00CA7523" w:rsidRDefault="00BC1452" w:rsidP="00BC1452">
      <w:pPr>
        <w:pStyle w:val="aa"/>
        <w:tabs>
          <w:tab w:val="left" w:pos="990"/>
        </w:tabs>
        <w:jc w:val="both"/>
        <w:rPr>
          <w:rFonts w:ascii="PT Astra Serif" w:hAnsi="PT Astra Serif" w:cs="Times New Roman"/>
          <w:b/>
          <w:i/>
          <w:sz w:val="28"/>
          <w:szCs w:val="28"/>
        </w:rPr>
      </w:pPr>
      <w:r w:rsidRPr="00CA7523">
        <w:rPr>
          <w:rFonts w:ascii="PT Astra Serif" w:hAnsi="PT Astra Serif" w:cs="Times New Roman"/>
          <w:b/>
          <w:i/>
          <w:sz w:val="28"/>
          <w:szCs w:val="28"/>
        </w:rPr>
        <w:t>Этапы проекта:</w:t>
      </w:r>
    </w:p>
    <w:p w:rsidR="0039514B" w:rsidRDefault="0039514B" w:rsidP="00BC1452">
      <w:p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  <w:u w:val="single"/>
        </w:rPr>
        <w:t xml:space="preserve">I этап – </w:t>
      </w:r>
      <w:r w:rsidRPr="0039514B">
        <w:rPr>
          <w:rFonts w:ascii="PT Astra Serif" w:eastAsia="Times New Roman" w:hAnsi="PT Astra Serif" w:cs="Times New Roman"/>
          <w:i/>
          <w:sz w:val="26"/>
          <w:szCs w:val="26"/>
          <w:u w:val="single"/>
        </w:rPr>
        <w:t>Подготовительный</w:t>
      </w:r>
      <w:r w:rsidR="00BC1452">
        <w:rPr>
          <w:rFonts w:ascii="PT Astra Serif" w:eastAsia="Times New Roman" w:hAnsi="PT Astra Serif" w:cs="Times New Roman"/>
          <w:sz w:val="26"/>
          <w:szCs w:val="26"/>
        </w:rPr>
        <w:t xml:space="preserve"> (сентябрь 2021- октябрь 2021</w:t>
      </w:r>
      <w:r w:rsidR="00BC1452" w:rsidRPr="00CA7523">
        <w:rPr>
          <w:rFonts w:ascii="PT Astra Serif" w:eastAsia="Times New Roman" w:hAnsi="PT Astra Serif" w:cs="Times New Roman"/>
          <w:sz w:val="26"/>
          <w:szCs w:val="26"/>
        </w:rPr>
        <w:t xml:space="preserve"> г):</w:t>
      </w:r>
    </w:p>
    <w:p w:rsidR="0039514B" w:rsidRDefault="00BC1452" w:rsidP="00BC1452">
      <w:pPr>
        <w:pStyle w:val="a4"/>
        <w:numPr>
          <w:ilvl w:val="0"/>
          <w:numId w:val="18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39514B">
        <w:rPr>
          <w:rFonts w:ascii="PT Astra Serif" w:eastAsia="Times New Roman" w:hAnsi="PT Astra Serif" w:cs="Times New Roman"/>
          <w:sz w:val="26"/>
          <w:szCs w:val="26"/>
        </w:rPr>
        <w:t>Составление поэтапного плана работы проекта,</w:t>
      </w:r>
    </w:p>
    <w:p w:rsidR="00B97BCF" w:rsidRPr="00B97BCF" w:rsidRDefault="00862A50" w:rsidP="00B97BCF">
      <w:pPr>
        <w:pStyle w:val="a4"/>
        <w:numPr>
          <w:ilvl w:val="0"/>
          <w:numId w:val="18"/>
        </w:numPr>
        <w:shd w:val="clear" w:color="auto" w:fill="FFFFFF" w:themeFill="background1"/>
        <w:spacing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B97BCF">
        <w:rPr>
          <w:rFonts w:ascii="PT Astra Serif" w:eastAsia="Times New Roman" w:hAnsi="PT Astra Serif" w:cs="Times New Roman"/>
          <w:sz w:val="26"/>
          <w:szCs w:val="26"/>
        </w:rPr>
        <w:t>Определение организаций для сотрудничества в рамках проекта</w:t>
      </w:r>
      <w:r w:rsidR="00B97BCF">
        <w:rPr>
          <w:rFonts w:ascii="PT Astra Serif" w:eastAsia="Times New Roman" w:hAnsi="PT Astra Serif" w:cs="Times New Roman"/>
          <w:sz w:val="26"/>
          <w:szCs w:val="26"/>
        </w:rPr>
        <w:t>,</w:t>
      </w:r>
    </w:p>
    <w:p w:rsidR="0039514B" w:rsidRDefault="00BC1452" w:rsidP="00BC1452">
      <w:pPr>
        <w:pStyle w:val="a4"/>
        <w:numPr>
          <w:ilvl w:val="0"/>
          <w:numId w:val="18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39514B">
        <w:rPr>
          <w:rFonts w:ascii="PT Astra Serif" w:eastAsia="Times New Roman" w:hAnsi="PT Astra Serif" w:cs="Times New Roman"/>
          <w:sz w:val="26"/>
          <w:szCs w:val="26"/>
        </w:rPr>
        <w:t xml:space="preserve">Изучение </w:t>
      </w:r>
      <w:r w:rsidR="0039514B" w:rsidRPr="0039514B">
        <w:rPr>
          <w:rFonts w:ascii="PT Astra Serif" w:eastAsia="Times New Roman" w:hAnsi="PT Astra Serif" w:cs="Times New Roman"/>
          <w:sz w:val="26"/>
          <w:szCs w:val="26"/>
        </w:rPr>
        <w:t>методических рекомендаций для работы с игровой средой</w:t>
      </w:r>
      <w:r w:rsidRPr="0039514B">
        <w:rPr>
          <w:rFonts w:ascii="PT Astra Serif" w:eastAsia="Times New Roman" w:hAnsi="PT Astra Serif" w:cs="Times New Roman"/>
          <w:sz w:val="26"/>
          <w:szCs w:val="26"/>
        </w:rPr>
        <w:t xml:space="preserve">, </w:t>
      </w:r>
    </w:p>
    <w:p w:rsidR="0039514B" w:rsidRDefault="00BC1452" w:rsidP="00BC1452">
      <w:pPr>
        <w:pStyle w:val="a4"/>
        <w:numPr>
          <w:ilvl w:val="0"/>
          <w:numId w:val="18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39514B">
        <w:rPr>
          <w:rFonts w:ascii="PT Astra Serif" w:eastAsia="Times New Roman" w:hAnsi="PT Astra Serif" w:cs="Times New Roman"/>
          <w:sz w:val="26"/>
          <w:szCs w:val="26"/>
        </w:rPr>
        <w:t xml:space="preserve">Информирование родителей о планировании работы с детьми по проекту «Калейдоскоп профессий», </w:t>
      </w:r>
    </w:p>
    <w:p w:rsidR="0039514B" w:rsidRDefault="00BC1452" w:rsidP="00BC1452">
      <w:pPr>
        <w:pStyle w:val="a4"/>
        <w:numPr>
          <w:ilvl w:val="0"/>
          <w:numId w:val="18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39514B">
        <w:rPr>
          <w:rFonts w:ascii="PT Astra Serif" w:eastAsia="Times New Roman" w:hAnsi="PT Astra Serif" w:cs="Times New Roman"/>
          <w:sz w:val="26"/>
          <w:szCs w:val="26"/>
        </w:rPr>
        <w:t xml:space="preserve">Составление тематического плана работы с детьми, </w:t>
      </w:r>
    </w:p>
    <w:p w:rsidR="00BC1452" w:rsidRPr="0039514B" w:rsidRDefault="00B97BCF" w:rsidP="00BC1452">
      <w:pPr>
        <w:pStyle w:val="a4"/>
        <w:numPr>
          <w:ilvl w:val="0"/>
          <w:numId w:val="18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Организация игровой профориентационной</w:t>
      </w:r>
      <w:r w:rsidR="00BC1452" w:rsidRPr="0039514B">
        <w:rPr>
          <w:rFonts w:ascii="PT Astra Serif" w:eastAsia="Times New Roman" w:hAnsi="PT Astra Serif" w:cs="Times New Roman"/>
          <w:sz w:val="26"/>
          <w:szCs w:val="26"/>
        </w:rPr>
        <w:t xml:space="preserve"> среды.</w:t>
      </w:r>
    </w:p>
    <w:p w:rsidR="00BC1452" w:rsidRPr="00CA7523" w:rsidRDefault="00BC1452" w:rsidP="00BC1452">
      <w:p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CA7523">
        <w:rPr>
          <w:rFonts w:ascii="PT Astra Serif" w:eastAsia="Times New Roman" w:hAnsi="PT Astra Serif" w:cs="Times New Roman"/>
          <w:sz w:val="26"/>
          <w:szCs w:val="26"/>
          <w:u w:val="single"/>
        </w:rPr>
        <w:t xml:space="preserve">II этап – </w:t>
      </w:r>
      <w:r w:rsidRPr="00CA7523">
        <w:rPr>
          <w:rFonts w:ascii="PT Astra Serif" w:eastAsia="Times New Roman" w:hAnsi="PT Astra Serif" w:cs="Times New Roman"/>
          <w:i/>
          <w:iCs/>
          <w:sz w:val="26"/>
          <w:szCs w:val="26"/>
          <w:u w:val="single"/>
        </w:rPr>
        <w:t>Практический</w:t>
      </w:r>
      <w:r w:rsidRPr="00CA7523">
        <w:rPr>
          <w:rFonts w:ascii="PT Astra Serif" w:eastAsia="Times New Roman" w:hAnsi="PT Astra Serif" w:cs="Times New Roman"/>
          <w:sz w:val="26"/>
          <w:szCs w:val="26"/>
          <w:u w:val="single"/>
        </w:rPr>
        <w:t xml:space="preserve"> (основной)</w:t>
      </w:r>
      <w:r>
        <w:rPr>
          <w:rFonts w:ascii="PT Astra Serif" w:eastAsia="Times New Roman" w:hAnsi="PT Astra Serif" w:cs="Times New Roman"/>
          <w:sz w:val="26"/>
          <w:szCs w:val="26"/>
        </w:rPr>
        <w:t xml:space="preserve"> (ноябрь 2021</w:t>
      </w:r>
      <w:r w:rsidRPr="00CA7523">
        <w:rPr>
          <w:rFonts w:ascii="PT Astra Serif" w:eastAsia="Times New Roman" w:hAnsi="PT Astra Serif" w:cs="Times New Roman"/>
          <w:sz w:val="26"/>
          <w:szCs w:val="26"/>
        </w:rPr>
        <w:t xml:space="preserve"> г</w:t>
      </w:r>
      <w:r w:rsidR="0009514B">
        <w:rPr>
          <w:rFonts w:ascii="PT Astra Serif" w:eastAsia="Times New Roman" w:hAnsi="PT Astra Serif" w:cs="Times New Roman"/>
          <w:sz w:val="26"/>
          <w:szCs w:val="26"/>
        </w:rPr>
        <w:t>. - апрель</w:t>
      </w:r>
      <w:r>
        <w:rPr>
          <w:rFonts w:ascii="PT Astra Serif" w:eastAsia="Times New Roman" w:hAnsi="PT Astra Serif" w:cs="Times New Roman"/>
          <w:sz w:val="26"/>
          <w:szCs w:val="26"/>
        </w:rPr>
        <w:t xml:space="preserve"> 2023</w:t>
      </w:r>
      <w:r w:rsidRPr="00CA7523">
        <w:rPr>
          <w:rFonts w:ascii="PT Astra Serif" w:eastAsia="Times New Roman" w:hAnsi="PT Astra Serif" w:cs="Times New Roman"/>
          <w:sz w:val="26"/>
          <w:szCs w:val="26"/>
        </w:rPr>
        <w:t xml:space="preserve"> г.)</w:t>
      </w:r>
    </w:p>
    <w:p w:rsidR="00BC1452" w:rsidRPr="00CA7523" w:rsidRDefault="00BC1452" w:rsidP="00BC1452">
      <w:pPr>
        <w:pStyle w:val="a4"/>
        <w:numPr>
          <w:ilvl w:val="0"/>
          <w:numId w:val="16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Обеспечение реализации и коррекции</w:t>
      </w:r>
      <w:r w:rsidRPr="00CA7523">
        <w:rPr>
          <w:rFonts w:ascii="PT Astra Serif" w:eastAsia="Times New Roman" w:hAnsi="PT Astra Serif" w:cs="Times New Roman"/>
          <w:sz w:val="26"/>
          <w:szCs w:val="26"/>
        </w:rPr>
        <w:t xml:space="preserve"> проекта.</w:t>
      </w:r>
    </w:p>
    <w:p w:rsidR="00BC1452" w:rsidRDefault="00BC1452" w:rsidP="00BC1452">
      <w:pPr>
        <w:pStyle w:val="a4"/>
        <w:numPr>
          <w:ilvl w:val="0"/>
          <w:numId w:val="16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CA7523">
        <w:rPr>
          <w:rFonts w:ascii="PT Astra Serif" w:eastAsia="Times New Roman" w:hAnsi="PT Astra Serif" w:cs="Times New Roman"/>
          <w:sz w:val="26"/>
          <w:szCs w:val="26"/>
        </w:rPr>
        <w:t>Непосредственное осуществление мероприятий проекта.</w:t>
      </w:r>
    </w:p>
    <w:p w:rsidR="00BC1452" w:rsidRPr="00CA7523" w:rsidRDefault="00BC1452" w:rsidP="00BC1452">
      <w:pPr>
        <w:pStyle w:val="a4"/>
        <w:numPr>
          <w:ilvl w:val="0"/>
          <w:numId w:val="16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 xml:space="preserve">Освещение промежуточных результатов реализации проекта на сайте ДОУ, социальных сетях, через публикации в СМИ. </w:t>
      </w:r>
    </w:p>
    <w:p w:rsidR="00BC1452" w:rsidRPr="00CA7523" w:rsidRDefault="0039514B" w:rsidP="00BC1452">
      <w:pPr>
        <w:pStyle w:val="a4"/>
        <w:shd w:val="clear" w:color="auto" w:fill="FFFFFF" w:themeFill="background1"/>
        <w:spacing w:after="0" w:line="276" w:lineRule="auto"/>
        <w:ind w:left="0"/>
        <w:jc w:val="both"/>
        <w:rPr>
          <w:rFonts w:ascii="PT Astra Serif" w:eastAsia="Times New Roman" w:hAnsi="PT Astra Serif" w:cs="Times New Roman"/>
          <w:color w:val="111111"/>
          <w:sz w:val="26"/>
          <w:szCs w:val="26"/>
        </w:rPr>
      </w:pPr>
      <w:r>
        <w:rPr>
          <w:rFonts w:ascii="PT Astra Serif" w:eastAsia="Times New Roman" w:hAnsi="PT Astra Serif" w:cs="Times New Roman"/>
          <w:color w:val="111111"/>
          <w:sz w:val="26"/>
          <w:szCs w:val="26"/>
          <w:u w:val="single"/>
        </w:rPr>
        <w:t xml:space="preserve">III этап – </w:t>
      </w:r>
      <w:r w:rsidRPr="0039514B">
        <w:rPr>
          <w:rFonts w:ascii="PT Astra Serif" w:eastAsia="Times New Roman" w:hAnsi="PT Astra Serif" w:cs="Times New Roman"/>
          <w:i/>
          <w:color w:val="111111"/>
          <w:sz w:val="26"/>
          <w:szCs w:val="26"/>
          <w:u w:val="single"/>
        </w:rPr>
        <w:t>З</w:t>
      </w:r>
      <w:r w:rsidR="00BC1452" w:rsidRPr="0039514B">
        <w:rPr>
          <w:rFonts w:ascii="PT Astra Serif" w:eastAsia="Times New Roman" w:hAnsi="PT Astra Serif" w:cs="Times New Roman"/>
          <w:i/>
          <w:color w:val="111111"/>
          <w:sz w:val="26"/>
          <w:szCs w:val="26"/>
          <w:u w:val="single"/>
        </w:rPr>
        <w:t>аключительный</w:t>
      </w:r>
      <w:r w:rsidR="00BC1452">
        <w:rPr>
          <w:rFonts w:ascii="PT Astra Serif" w:eastAsia="Times New Roman" w:hAnsi="PT Astra Serif" w:cs="Times New Roman"/>
          <w:color w:val="111111"/>
          <w:sz w:val="26"/>
          <w:szCs w:val="26"/>
          <w:u w:val="single"/>
        </w:rPr>
        <w:t xml:space="preserve"> </w:t>
      </w:r>
      <w:r w:rsidR="0009514B">
        <w:rPr>
          <w:rFonts w:ascii="PT Astra Serif" w:eastAsia="Times New Roman" w:hAnsi="PT Astra Serif" w:cs="Times New Roman"/>
          <w:color w:val="111111"/>
          <w:sz w:val="26"/>
          <w:szCs w:val="26"/>
        </w:rPr>
        <w:t>(май</w:t>
      </w:r>
      <w:r w:rsidR="00BC1452">
        <w:rPr>
          <w:rFonts w:ascii="PT Astra Serif" w:eastAsia="Times New Roman" w:hAnsi="PT Astra Serif" w:cs="Times New Roman"/>
          <w:color w:val="111111"/>
          <w:sz w:val="26"/>
          <w:szCs w:val="26"/>
        </w:rPr>
        <w:t xml:space="preserve"> 2023 г.</w:t>
      </w:r>
      <w:r w:rsidR="00BC1452" w:rsidRPr="00CA7523">
        <w:rPr>
          <w:rFonts w:ascii="PT Astra Serif" w:eastAsia="Times New Roman" w:hAnsi="PT Astra Serif" w:cs="Times New Roman"/>
          <w:color w:val="111111"/>
          <w:sz w:val="26"/>
          <w:szCs w:val="26"/>
        </w:rPr>
        <w:t>)</w:t>
      </w:r>
    </w:p>
    <w:p w:rsidR="00BC1452" w:rsidRDefault="00BC1452" w:rsidP="00BC1452">
      <w:pPr>
        <w:pStyle w:val="a4"/>
        <w:numPr>
          <w:ilvl w:val="0"/>
          <w:numId w:val="17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CA7523">
        <w:rPr>
          <w:rFonts w:ascii="PT Astra Serif" w:eastAsia="Times New Roman" w:hAnsi="PT Astra Serif" w:cs="Times New Roman"/>
          <w:sz w:val="26"/>
          <w:szCs w:val="26"/>
        </w:rPr>
        <w:t xml:space="preserve">Подведение итогов, </w:t>
      </w:r>
      <w:r>
        <w:rPr>
          <w:rFonts w:ascii="PT Astra Serif" w:eastAsia="Times New Roman" w:hAnsi="PT Astra Serif" w:cs="Times New Roman"/>
          <w:sz w:val="26"/>
          <w:szCs w:val="26"/>
        </w:rPr>
        <w:t xml:space="preserve">педагогическая </w:t>
      </w:r>
      <w:r w:rsidRPr="00CA7523">
        <w:rPr>
          <w:rFonts w:ascii="PT Astra Serif" w:eastAsia="Times New Roman" w:hAnsi="PT Astra Serif" w:cs="Times New Roman"/>
          <w:sz w:val="26"/>
          <w:szCs w:val="26"/>
        </w:rPr>
        <w:t xml:space="preserve">диагностика уровня </w:t>
      </w:r>
      <w:r>
        <w:rPr>
          <w:rFonts w:ascii="PT Astra Serif" w:eastAsia="Times New Roman" w:hAnsi="PT Astra Serif" w:cs="Times New Roman"/>
          <w:sz w:val="26"/>
          <w:szCs w:val="26"/>
        </w:rPr>
        <w:t>сформированности представлений воспитанников о мире труда и профессий.</w:t>
      </w:r>
    </w:p>
    <w:p w:rsidR="00BC1452" w:rsidRPr="00CA7523" w:rsidRDefault="00BC1452" w:rsidP="00BC1452">
      <w:pPr>
        <w:pStyle w:val="a4"/>
        <w:numPr>
          <w:ilvl w:val="0"/>
          <w:numId w:val="17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И</w:t>
      </w:r>
      <w:r w:rsidRPr="00CA7523">
        <w:rPr>
          <w:rFonts w:ascii="PT Astra Serif" w:eastAsia="Times New Roman" w:hAnsi="PT Astra Serif" w:cs="Times New Roman"/>
          <w:sz w:val="26"/>
          <w:szCs w:val="26"/>
        </w:rPr>
        <w:t>зучение мнения родителей о результативности проекта.</w:t>
      </w:r>
    </w:p>
    <w:p w:rsidR="00BC1452" w:rsidRDefault="00BC1452" w:rsidP="00BC1452">
      <w:pPr>
        <w:pStyle w:val="a4"/>
        <w:numPr>
          <w:ilvl w:val="0"/>
          <w:numId w:val="17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CA7523">
        <w:rPr>
          <w:rFonts w:ascii="PT Astra Serif" w:eastAsia="Times New Roman" w:hAnsi="PT Astra Serif" w:cs="Times New Roman"/>
          <w:sz w:val="26"/>
          <w:szCs w:val="26"/>
        </w:rPr>
        <w:t xml:space="preserve">Оформление результатов проекта </w:t>
      </w:r>
      <w:r>
        <w:rPr>
          <w:rFonts w:ascii="PT Astra Serif" w:eastAsia="Times New Roman" w:hAnsi="PT Astra Serif" w:cs="Times New Roman"/>
          <w:sz w:val="26"/>
          <w:szCs w:val="26"/>
        </w:rPr>
        <w:t>в виде методических материалов.</w:t>
      </w:r>
    </w:p>
    <w:p w:rsidR="00BC1452" w:rsidRPr="00CA7523" w:rsidRDefault="00BC1452" w:rsidP="00BC1452">
      <w:pPr>
        <w:pStyle w:val="a4"/>
        <w:numPr>
          <w:ilvl w:val="0"/>
          <w:numId w:val="17"/>
        </w:numPr>
        <w:shd w:val="clear" w:color="auto" w:fill="FFFFFF" w:themeFill="background1"/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CA7523">
        <w:rPr>
          <w:rFonts w:ascii="PT Astra Serif" w:eastAsia="Times New Roman" w:hAnsi="PT Astra Serif" w:cs="Times New Roman"/>
          <w:sz w:val="26"/>
          <w:szCs w:val="26"/>
        </w:rPr>
        <w:t>Представление результатов проекта среди коллектива</w:t>
      </w:r>
      <w:r>
        <w:rPr>
          <w:rFonts w:ascii="PT Astra Serif" w:eastAsia="Times New Roman" w:hAnsi="PT Astra Serif" w:cs="Times New Roman"/>
          <w:sz w:val="26"/>
          <w:szCs w:val="26"/>
        </w:rPr>
        <w:t xml:space="preserve"> педагогов МБДОУ, родительской общественности, на муниципальном уровне. </w:t>
      </w:r>
    </w:p>
    <w:p w:rsidR="00BC1452" w:rsidRPr="005E7623" w:rsidRDefault="00BC1452" w:rsidP="00BC1452">
      <w:pPr>
        <w:spacing w:after="0"/>
        <w:rPr>
          <w:rFonts w:ascii="PT Astra Serif" w:hAnsi="PT Astra Serif"/>
          <w:b/>
          <w:sz w:val="26"/>
          <w:szCs w:val="26"/>
        </w:rPr>
      </w:pPr>
    </w:p>
    <w:p w:rsidR="00BC1452" w:rsidRPr="005E7623" w:rsidRDefault="00BC1452" w:rsidP="00BC1452">
      <w:pPr>
        <w:spacing w:after="0"/>
        <w:rPr>
          <w:rFonts w:ascii="PT Astra Serif" w:hAnsi="PT Astra Serif"/>
          <w:b/>
          <w:sz w:val="26"/>
          <w:szCs w:val="26"/>
        </w:rPr>
      </w:pPr>
      <w:r w:rsidRPr="005E7623">
        <w:rPr>
          <w:rFonts w:ascii="PT Astra Serif" w:hAnsi="PT Astra Serif"/>
          <w:b/>
          <w:sz w:val="26"/>
          <w:szCs w:val="26"/>
        </w:rPr>
        <w:t>Перечень ресурсов:</w:t>
      </w:r>
    </w:p>
    <w:p w:rsidR="00BC1452" w:rsidRPr="005E7623" w:rsidRDefault="00BC1452" w:rsidP="00BC1452">
      <w:pPr>
        <w:spacing w:after="0"/>
        <w:rPr>
          <w:rFonts w:ascii="PT Astra Serif" w:hAnsi="PT Astra Serif"/>
          <w:sz w:val="26"/>
          <w:szCs w:val="26"/>
        </w:rPr>
      </w:pPr>
    </w:p>
    <w:p w:rsidR="00BC1452" w:rsidRPr="005E7623" w:rsidRDefault="00BC1452" w:rsidP="0009514B">
      <w:pPr>
        <w:spacing w:after="0" w:line="276" w:lineRule="auto"/>
        <w:jc w:val="both"/>
        <w:rPr>
          <w:rFonts w:ascii="PT Astra Serif" w:hAnsi="PT Astra Serif" w:cs="Times New Roman"/>
          <w:sz w:val="26"/>
          <w:szCs w:val="26"/>
        </w:rPr>
      </w:pPr>
      <w:r w:rsidRPr="005E7623">
        <w:rPr>
          <w:rFonts w:ascii="PT Astra Serif" w:hAnsi="PT Astra Serif" w:cs="Times New Roman"/>
          <w:b/>
          <w:i/>
          <w:sz w:val="26"/>
          <w:szCs w:val="26"/>
        </w:rPr>
        <w:t>Временные</w:t>
      </w:r>
      <w:r w:rsidRPr="005E7623">
        <w:rPr>
          <w:rFonts w:ascii="PT Astra Serif" w:hAnsi="PT Astra Serif" w:cs="Times New Roman"/>
          <w:sz w:val="26"/>
          <w:szCs w:val="26"/>
        </w:rPr>
        <w:t xml:space="preserve">. Проект рассчитан на 2 года. </w:t>
      </w:r>
    </w:p>
    <w:p w:rsidR="00BC1452" w:rsidRPr="005E7623" w:rsidRDefault="00BC1452" w:rsidP="0009514B">
      <w:pPr>
        <w:spacing w:after="0" w:line="276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5E7623">
        <w:rPr>
          <w:rFonts w:ascii="PT Astra Serif" w:hAnsi="PT Astra Serif" w:cs="Times New Roman"/>
          <w:b/>
          <w:i/>
          <w:sz w:val="26"/>
          <w:szCs w:val="26"/>
        </w:rPr>
        <w:t>Информационные</w:t>
      </w:r>
      <w:r w:rsidRPr="005E7623">
        <w:rPr>
          <w:rFonts w:ascii="PT Astra Serif" w:hAnsi="PT Astra Serif" w:cs="Times New Roman"/>
          <w:sz w:val="26"/>
          <w:szCs w:val="26"/>
        </w:rPr>
        <w:t xml:space="preserve">. </w:t>
      </w:r>
      <w:r w:rsidRPr="005E7623">
        <w:rPr>
          <w:rFonts w:ascii="PT Astra Serif" w:eastAsia="Times New Roman" w:hAnsi="PT Astra Serif" w:cs="Times New Roman"/>
          <w:sz w:val="26"/>
          <w:szCs w:val="26"/>
        </w:rPr>
        <w:t xml:space="preserve">Информация о ходе реализации проекта будет распространяться через организацию творческих отчетов, выступлений на родительских собраниях, проведение семинаров для педагогов ДОУ, размещении информации на официальном сайте в ДОУ, в социальных сетях, через публикации и т.п.  и </w:t>
      </w:r>
      <w:r w:rsidRPr="005E7623">
        <w:rPr>
          <w:rFonts w:ascii="PT Astra Serif" w:hAnsi="PT Astra Serif" w:cs="Times New Roman"/>
          <w:sz w:val="26"/>
          <w:szCs w:val="26"/>
        </w:rPr>
        <w:t xml:space="preserve">доступна всем участникам образовательного процесса (администрации, родителям, педагогам, детям, общественности). </w:t>
      </w:r>
    </w:p>
    <w:p w:rsidR="00BC1452" w:rsidRPr="005E7623" w:rsidRDefault="00BC1452" w:rsidP="0009514B">
      <w:pPr>
        <w:spacing w:after="0" w:line="276" w:lineRule="auto"/>
        <w:jc w:val="both"/>
        <w:rPr>
          <w:rFonts w:ascii="PT Astra Serif" w:hAnsi="PT Astra Serif" w:cs="Times New Roman"/>
          <w:sz w:val="26"/>
          <w:szCs w:val="26"/>
        </w:rPr>
      </w:pPr>
      <w:r w:rsidRPr="005E7623">
        <w:rPr>
          <w:rFonts w:ascii="PT Astra Serif" w:hAnsi="PT Astra Serif" w:cs="Times New Roman"/>
          <w:b/>
          <w:i/>
          <w:sz w:val="26"/>
          <w:szCs w:val="26"/>
        </w:rPr>
        <w:lastRenderedPageBreak/>
        <w:t>Кадровые</w:t>
      </w:r>
      <w:r w:rsidRPr="005E7623">
        <w:rPr>
          <w:rFonts w:ascii="PT Astra Serif" w:hAnsi="PT Astra Serif" w:cs="Times New Roman"/>
          <w:i/>
          <w:sz w:val="26"/>
          <w:szCs w:val="26"/>
        </w:rPr>
        <w:t>.</w:t>
      </w:r>
      <w:r w:rsidRPr="005E7623">
        <w:rPr>
          <w:rFonts w:ascii="PT Astra Serif" w:hAnsi="PT Astra Serif" w:cs="Times New Roman"/>
          <w:sz w:val="26"/>
          <w:szCs w:val="26"/>
        </w:rPr>
        <w:t xml:space="preserve"> Исполнителями реализации проекта являются воспитатели групп. С целью координации условий и хода реализации проекта в роли консультантов (экспертов) проекта выступают заместитель заведующей по воспитательной и методической работе и методист. </w:t>
      </w:r>
    </w:p>
    <w:p w:rsidR="00BC1452" w:rsidRPr="005E7623" w:rsidRDefault="00BC1452" w:rsidP="00BC1452">
      <w:pPr>
        <w:spacing w:after="0" w:line="276" w:lineRule="auto"/>
        <w:jc w:val="both"/>
        <w:rPr>
          <w:rFonts w:ascii="PT Astra Serif" w:hAnsi="PT Astra Serif" w:cs="Times New Roman"/>
          <w:sz w:val="26"/>
          <w:szCs w:val="26"/>
        </w:rPr>
      </w:pPr>
      <w:r w:rsidRPr="005E7623">
        <w:rPr>
          <w:rFonts w:ascii="PT Astra Serif" w:hAnsi="PT Astra Serif" w:cs="Times New Roman"/>
          <w:b/>
          <w:i/>
          <w:sz w:val="26"/>
          <w:szCs w:val="26"/>
        </w:rPr>
        <w:t>Организационные</w:t>
      </w:r>
      <w:r w:rsidRPr="005E7623">
        <w:rPr>
          <w:rFonts w:ascii="PT Astra Serif" w:hAnsi="PT Astra Serif" w:cs="Times New Roman"/>
          <w:b/>
          <w:sz w:val="26"/>
          <w:szCs w:val="26"/>
        </w:rPr>
        <w:t>.</w:t>
      </w:r>
      <w:r w:rsidRPr="005E7623">
        <w:rPr>
          <w:rFonts w:ascii="PT Astra Serif" w:hAnsi="PT Astra Serif" w:cs="Times New Roman"/>
          <w:sz w:val="26"/>
          <w:szCs w:val="26"/>
        </w:rPr>
        <w:t xml:space="preserve"> Управление проектом осуществляется через систему контроля и анализа деятельности участников проекта; посещение заведующим, заместителями по ВМР; анализ организации работы по реализации проекта. </w:t>
      </w:r>
    </w:p>
    <w:p w:rsidR="00BC1452" w:rsidRPr="005E7623" w:rsidRDefault="00BC1452" w:rsidP="00BC1452">
      <w:pPr>
        <w:spacing w:after="0" w:line="276" w:lineRule="auto"/>
        <w:jc w:val="both"/>
        <w:rPr>
          <w:rFonts w:ascii="PT Astra Serif" w:hAnsi="PT Astra Serif" w:cs="Times New Roman"/>
          <w:sz w:val="26"/>
          <w:szCs w:val="26"/>
        </w:rPr>
      </w:pPr>
      <w:r w:rsidRPr="005E7623">
        <w:rPr>
          <w:rFonts w:ascii="PT Astra Serif" w:hAnsi="PT Astra Serif" w:cs="Times New Roman"/>
          <w:b/>
          <w:i/>
          <w:sz w:val="26"/>
          <w:szCs w:val="26"/>
        </w:rPr>
        <w:t>Партнеры</w:t>
      </w:r>
      <w:r w:rsidRPr="005E7623">
        <w:rPr>
          <w:rFonts w:ascii="PT Astra Serif" w:hAnsi="PT Astra Serif" w:cs="Times New Roman"/>
          <w:sz w:val="26"/>
          <w:szCs w:val="26"/>
        </w:rPr>
        <w:t xml:space="preserve">. В роли партнёров данного проекта мы видим родителей воспитанников, педагогов ДОУ, представителей организаций. </w:t>
      </w:r>
    </w:p>
    <w:p w:rsidR="00BC1452" w:rsidRPr="005E7623" w:rsidRDefault="00BC1452" w:rsidP="00BC1452">
      <w:pPr>
        <w:spacing w:after="0" w:line="276" w:lineRule="auto"/>
        <w:jc w:val="both"/>
        <w:rPr>
          <w:rFonts w:ascii="PT Astra Serif" w:hAnsi="PT Astra Serif" w:cs="Times New Roman"/>
          <w:sz w:val="26"/>
          <w:szCs w:val="26"/>
        </w:rPr>
      </w:pPr>
      <w:r w:rsidRPr="005E7623">
        <w:rPr>
          <w:rFonts w:ascii="PT Astra Serif" w:hAnsi="PT Astra Serif" w:cs="Times New Roman"/>
          <w:b/>
          <w:i/>
          <w:sz w:val="26"/>
          <w:szCs w:val="26"/>
        </w:rPr>
        <w:t>Целевая аудитория</w:t>
      </w:r>
      <w:r w:rsidRPr="005E7623">
        <w:rPr>
          <w:rFonts w:ascii="PT Astra Serif" w:hAnsi="PT Astra Serif" w:cs="Times New Roman"/>
          <w:sz w:val="26"/>
          <w:szCs w:val="26"/>
        </w:rPr>
        <w:t xml:space="preserve">. Проект рассчитан на воспитанников старших и подготовительных к школе групп. Предполагаемое количество участников (детей 5 – 7 лет) – 40 человек. </w:t>
      </w:r>
    </w:p>
    <w:p w:rsidR="00BC1452" w:rsidRPr="005E7623" w:rsidRDefault="00BC1452" w:rsidP="00BC1452">
      <w:pPr>
        <w:spacing w:after="0" w:line="276" w:lineRule="auto"/>
        <w:jc w:val="both"/>
        <w:rPr>
          <w:rFonts w:ascii="PT Astra Serif" w:hAnsi="PT Astra Serif" w:cs="Times New Roman"/>
          <w:sz w:val="26"/>
          <w:szCs w:val="26"/>
        </w:rPr>
      </w:pPr>
    </w:p>
    <w:p w:rsidR="00BC1452" w:rsidRPr="005E7623" w:rsidRDefault="00BC1452" w:rsidP="00BC1452">
      <w:pPr>
        <w:pStyle w:val="c44"/>
        <w:shd w:val="clear" w:color="auto" w:fill="FFFFFF"/>
        <w:spacing w:before="0" w:beforeAutospacing="0" w:after="0" w:afterAutospacing="0"/>
        <w:jc w:val="center"/>
        <w:rPr>
          <w:rStyle w:val="c27"/>
          <w:rFonts w:ascii="PT Astra Serif" w:hAnsi="PT Astra Serif"/>
          <w:b/>
          <w:bCs/>
          <w:color w:val="000000"/>
          <w:sz w:val="26"/>
          <w:szCs w:val="26"/>
        </w:rPr>
      </w:pPr>
      <w:r w:rsidRPr="005E7623">
        <w:rPr>
          <w:rStyle w:val="c27"/>
          <w:rFonts w:ascii="PT Astra Serif" w:hAnsi="PT Astra Serif"/>
          <w:b/>
          <w:bCs/>
          <w:color w:val="000000"/>
          <w:sz w:val="26"/>
          <w:szCs w:val="26"/>
        </w:rPr>
        <w:t>Работа по раннему профессиональному просвещению дошкольников строится с учетом следующих принципов:</w:t>
      </w:r>
    </w:p>
    <w:p w:rsidR="00BC1452" w:rsidRPr="005E7623" w:rsidRDefault="00BC1452" w:rsidP="00F309BA">
      <w:pPr>
        <w:pStyle w:val="c44"/>
        <w:shd w:val="clear" w:color="auto" w:fill="FFFFFF"/>
        <w:spacing w:before="0" w:beforeAutospacing="0" w:after="0" w:afterAutospacing="0" w:line="276" w:lineRule="auto"/>
        <w:jc w:val="center"/>
        <w:rPr>
          <w:rFonts w:ascii="PT Astra Serif" w:hAnsi="PT Astra Serif"/>
          <w:color w:val="000000"/>
          <w:sz w:val="26"/>
          <w:szCs w:val="26"/>
        </w:rPr>
      </w:pPr>
    </w:p>
    <w:p w:rsidR="00BC1452" w:rsidRPr="005E7623" w:rsidRDefault="00BC1452" w:rsidP="00F309BA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color w:val="000000"/>
          <w:sz w:val="26"/>
          <w:szCs w:val="26"/>
        </w:rPr>
      </w:pPr>
      <w:r w:rsidRPr="005E7623">
        <w:rPr>
          <w:rStyle w:val="c21"/>
          <w:rFonts w:ascii="PT Astra Serif" w:hAnsi="PT Astra Serif"/>
          <w:color w:val="000000"/>
          <w:sz w:val="26"/>
          <w:szCs w:val="26"/>
        </w:rPr>
        <w:t>1. </w:t>
      </w:r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Принцип личностно ориентированного взаимодействия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 (организация воспитательного процесса на основе глубокого уважения к личности ребенка, учета особенностей его индивидуального развития, на отношении к нему как сознательному, полноправному участнику воспитательного процесса).</w:t>
      </w:r>
    </w:p>
    <w:p w:rsidR="00BC1452" w:rsidRPr="005E7623" w:rsidRDefault="00BC1452" w:rsidP="00F309BA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color w:val="000000"/>
          <w:sz w:val="26"/>
          <w:szCs w:val="26"/>
        </w:rPr>
      </w:pPr>
      <w:r w:rsidRPr="005E7623">
        <w:rPr>
          <w:rStyle w:val="c21"/>
          <w:rFonts w:ascii="PT Astra Serif" w:hAnsi="PT Astra Serif"/>
          <w:color w:val="000000"/>
          <w:sz w:val="26"/>
          <w:szCs w:val="26"/>
        </w:rPr>
        <w:t>2. </w:t>
      </w:r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Принцип доступности, достоверности и научности знаний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.</w:t>
      </w:r>
    </w:p>
    <w:p w:rsidR="00BC1452" w:rsidRPr="005E7623" w:rsidRDefault="00BC1452" w:rsidP="00F309BA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color w:val="000000"/>
          <w:sz w:val="26"/>
          <w:szCs w:val="26"/>
        </w:rPr>
      </w:pPr>
      <w:r w:rsidRPr="005E7623">
        <w:rPr>
          <w:rStyle w:val="c21"/>
          <w:rFonts w:ascii="PT Astra Serif" w:hAnsi="PT Astra Serif"/>
          <w:color w:val="000000"/>
          <w:sz w:val="26"/>
          <w:szCs w:val="26"/>
        </w:rPr>
        <w:t>3. </w:t>
      </w:r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Принцип открытости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 (ребенок имеет право участвовать или не участвовать в какой-либо деятельности, предоставлять или не предоставлять результаты своего труда, предоставлять в качестве результата то, что считает своим достижением он, а не воспитатель, принять решение о продолжении, завершении работы).</w:t>
      </w:r>
    </w:p>
    <w:p w:rsidR="00BC1452" w:rsidRPr="005E7623" w:rsidRDefault="00BC1452" w:rsidP="00F309BA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color w:val="000000"/>
          <w:sz w:val="26"/>
          <w:szCs w:val="26"/>
        </w:rPr>
      </w:pPr>
      <w:r w:rsidRPr="005E7623">
        <w:rPr>
          <w:rStyle w:val="c21"/>
          <w:rFonts w:ascii="PT Astra Serif" w:hAnsi="PT Astra Serif"/>
          <w:color w:val="000000"/>
          <w:sz w:val="26"/>
          <w:szCs w:val="26"/>
        </w:rPr>
        <w:t>4. </w:t>
      </w:r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Принцип диалогичности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 (возможность вхождения в беседу по поводу выполнения работы, полученного результата, перспектив продолжения работы, социальных ситуаций, способствующих или помешавших получить желаемый результат).</w:t>
      </w:r>
    </w:p>
    <w:p w:rsidR="00BC1452" w:rsidRPr="005E7623" w:rsidRDefault="00BC1452" w:rsidP="00F309BA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rFonts w:ascii="PT Astra Serif" w:hAnsi="PT Astra Serif"/>
          <w:color w:val="000000"/>
          <w:sz w:val="26"/>
          <w:szCs w:val="26"/>
        </w:rPr>
      </w:pPr>
      <w:r w:rsidRPr="005E7623">
        <w:rPr>
          <w:rStyle w:val="c21"/>
          <w:rFonts w:ascii="PT Astra Serif" w:hAnsi="PT Astra Serif"/>
          <w:color w:val="000000"/>
          <w:sz w:val="26"/>
          <w:szCs w:val="26"/>
        </w:rPr>
        <w:t>5.</w:t>
      </w:r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Принцип активного включения детей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 в практическую и игровую деятельность.</w:t>
      </w:r>
    </w:p>
    <w:p w:rsidR="00BC1452" w:rsidRPr="005E7623" w:rsidRDefault="00BC1452" w:rsidP="00F309BA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color w:val="000000"/>
          <w:sz w:val="26"/>
          <w:szCs w:val="26"/>
        </w:rPr>
      </w:pPr>
      <w:r w:rsidRPr="005E7623">
        <w:rPr>
          <w:rStyle w:val="c21"/>
          <w:rFonts w:ascii="PT Astra Serif" w:hAnsi="PT Astra Serif"/>
          <w:color w:val="000000"/>
          <w:sz w:val="26"/>
          <w:szCs w:val="26"/>
        </w:rPr>
        <w:t>6. </w:t>
      </w:r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Принцип соответствия.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 Принцип соответствия формы организации деятельности соответствует ведущему виду деятельности ребёнка – игровому. Каждый вид деятельности включает динамические паузы, проведение физкультминутки.</w:t>
      </w:r>
    </w:p>
    <w:p w:rsidR="00BC1452" w:rsidRPr="005E7623" w:rsidRDefault="00BC1452" w:rsidP="00F309BA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rFonts w:ascii="PT Astra Serif" w:hAnsi="PT Astra Serif"/>
          <w:color w:val="000000"/>
          <w:sz w:val="26"/>
          <w:szCs w:val="26"/>
        </w:rPr>
      </w:pPr>
      <w:r w:rsidRPr="005E7623">
        <w:rPr>
          <w:rStyle w:val="c21"/>
          <w:rFonts w:ascii="PT Astra Serif" w:hAnsi="PT Astra Serif"/>
          <w:color w:val="000000"/>
          <w:sz w:val="26"/>
          <w:szCs w:val="26"/>
        </w:rPr>
        <w:t>7. </w:t>
      </w:r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 xml:space="preserve">Принцип </w:t>
      </w:r>
      <w:proofErr w:type="spellStart"/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рефлексивности</w:t>
      </w:r>
      <w:proofErr w:type="spellEnd"/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.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  Является основной для осознания</w:t>
      </w:r>
      <w:r w:rsidRPr="005E7623">
        <w:rPr>
          <w:rFonts w:ascii="PT Astra Serif" w:hAnsi="PT Astra Serif"/>
          <w:color w:val="000000"/>
          <w:sz w:val="26"/>
          <w:szCs w:val="26"/>
        </w:rPr>
        <w:t xml:space="preserve"> 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 xml:space="preserve">каждым ребенком себя как субъекта собственной деятельности, социальных отношений.  В результате у ребенка формируется представление о себе, своих возможностях, своей успешности. Таким образом, формируется способность осознания действий, самооценка результата, </w:t>
      </w:r>
      <w:proofErr w:type="spellStart"/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саморегуляции</w:t>
      </w:r>
      <w:proofErr w:type="spellEnd"/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 xml:space="preserve"> поведения.  </w:t>
      </w:r>
    </w:p>
    <w:p w:rsidR="00BC1452" w:rsidRPr="005E7623" w:rsidRDefault="00BC1452" w:rsidP="00F309BA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color w:val="000000"/>
          <w:sz w:val="26"/>
          <w:szCs w:val="26"/>
        </w:rPr>
      </w:pPr>
      <w:r w:rsidRPr="005E7623">
        <w:rPr>
          <w:rStyle w:val="c21"/>
          <w:rFonts w:ascii="PT Astra Serif" w:hAnsi="PT Astra Serif"/>
          <w:color w:val="000000"/>
          <w:sz w:val="26"/>
          <w:szCs w:val="26"/>
        </w:rPr>
        <w:t>8. </w:t>
      </w:r>
      <w:r w:rsidRPr="005E7623">
        <w:rPr>
          <w:rStyle w:val="c17"/>
          <w:rFonts w:ascii="PT Astra Serif" w:hAnsi="PT Astra Serif"/>
          <w:i/>
          <w:iCs/>
          <w:color w:val="000000"/>
          <w:sz w:val="26"/>
          <w:szCs w:val="26"/>
        </w:rPr>
        <w:t>Принцип регионального компонента</w:t>
      </w:r>
      <w:r w:rsidRPr="005E7623">
        <w:rPr>
          <w:rStyle w:val="c0"/>
          <w:rFonts w:ascii="PT Astra Serif" w:hAnsi="PT Astra Serif"/>
          <w:color w:val="000000"/>
          <w:sz w:val="26"/>
          <w:szCs w:val="26"/>
        </w:rPr>
        <w:t>, направлен на приведение образовательной и воспитательной практики в соответствие с социальным заказом и финансовыми возможностями региона.</w:t>
      </w:r>
    </w:p>
    <w:p w:rsidR="009C51FA" w:rsidRPr="005E7623" w:rsidRDefault="009C51FA" w:rsidP="00D21177">
      <w:pPr>
        <w:spacing w:after="0" w:line="27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 w:rsidR="0020000E" w:rsidRPr="005E7623" w:rsidRDefault="009C51FA" w:rsidP="00F309B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/>
          <w:b/>
          <w:noProof/>
          <w:color w:val="000000" w:themeColor="text1"/>
          <w:sz w:val="26"/>
          <w:szCs w:val="26"/>
        </w:rPr>
        <w:lastRenderedPageBreak/>
        <w:t>Содержание</w:t>
      </w:r>
      <w:r w:rsidR="0050799D" w:rsidRPr="005E7623">
        <w:rPr>
          <w:rFonts w:ascii="PT Astra Serif" w:hAnsi="PT Astra Serif"/>
          <w:b/>
          <w:noProof/>
          <w:color w:val="000000" w:themeColor="text1"/>
          <w:sz w:val="26"/>
          <w:szCs w:val="26"/>
        </w:rPr>
        <w:t xml:space="preserve"> (реализация)</w:t>
      </w:r>
      <w:r w:rsidRPr="005E7623">
        <w:rPr>
          <w:rFonts w:ascii="PT Astra Serif" w:hAnsi="PT Astra Serif"/>
          <w:b/>
          <w:noProof/>
          <w:color w:val="000000" w:themeColor="text1"/>
          <w:sz w:val="26"/>
          <w:szCs w:val="26"/>
        </w:rPr>
        <w:t xml:space="preserve"> </w:t>
      </w:r>
      <w:r w:rsidRPr="005E7623">
        <w:rPr>
          <w:rFonts w:ascii="PT Astra Serif" w:hAnsi="PT Astra Serif"/>
          <w:b/>
          <w:color w:val="000000" w:themeColor="text1"/>
          <w:sz w:val="26"/>
          <w:szCs w:val="26"/>
        </w:rPr>
        <w:t>проекта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 п</w:t>
      </w:r>
      <w:r w:rsidRPr="005E7623">
        <w:rPr>
          <w:rFonts w:ascii="PT Astra Serif" w:hAnsi="PT Astra Serif"/>
          <w:noProof/>
          <w:color w:val="000000" w:themeColor="text1"/>
          <w:sz w:val="26"/>
          <w:szCs w:val="26"/>
        </w:rPr>
        <w:t xml:space="preserve">редполагает 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>о</w:t>
      </w:r>
      <w:r w:rsidRPr="005E7623">
        <w:rPr>
          <w:rFonts w:ascii="PT Astra Serif" w:hAnsi="PT Astra Serif"/>
          <w:noProof/>
          <w:color w:val="000000" w:themeColor="text1"/>
          <w:sz w:val="26"/>
          <w:szCs w:val="26"/>
        </w:rPr>
        <w:t xml:space="preserve">рганизацию 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>деятельнос</w:t>
      </w:r>
      <w:r w:rsidRPr="005E7623">
        <w:rPr>
          <w:rFonts w:ascii="PT Astra Serif" w:hAnsi="PT Astra Serif"/>
          <w:noProof/>
          <w:color w:val="000000" w:themeColor="text1"/>
          <w:sz w:val="26"/>
          <w:szCs w:val="26"/>
        </w:rPr>
        <w:t xml:space="preserve">ти детей </w:t>
      </w:r>
      <w:r w:rsidR="005D2913" w:rsidRPr="005E7623">
        <w:rPr>
          <w:rFonts w:ascii="PT Astra Serif" w:hAnsi="PT Astra Serif"/>
          <w:color w:val="000000" w:themeColor="text1"/>
          <w:sz w:val="26"/>
          <w:szCs w:val="26"/>
        </w:rPr>
        <w:t xml:space="preserve">старшего 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>д</w:t>
      </w:r>
      <w:r w:rsidRPr="005E7623">
        <w:rPr>
          <w:rFonts w:ascii="PT Astra Serif" w:hAnsi="PT Astra Serif"/>
          <w:noProof/>
          <w:color w:val="000000" w:themeColor="text1"/>
          <w:sz w:val="26"/>
          <w:szCs w:val="26"/>
        </w:rPr>
        <w:t xml:space="preserve">ошкольного 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>в</w:t>
      </w:r>
      <w:r w:rsidRPr="005E7623">
        <w:rPr>
          <w:rFonts w:ascii="PT Astra Serif" w:hAnsi="PT Astra Serif"/>
          <w:noProof/>
          <w:color w:val="000000" w:themeColor="text1"/>
          <w:sz w:val="26"/>
          <w:szCs w:val="26"/>
        </w:rPr>
        <w:t xml:space="preserve">озраста 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>п</w:t>
      </w:r>
      <w:r w:rsidRPr="005E7623">
        <w:rPr>
          <w:rFonts w:ascii="PT Astra Serif" w:hAnsi="PT Astra Serif"/>
          <w:noProof/>
          <w:color w:val="000000" w:themeColor="text1"/>
          <w:sz w:val="26"/>
          <w:szCs w:val="26"/>
        </w:rPr>
        <w:t xml:space="preserve">о </w:t>
      </w: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формированию представлений </w:t>
      </w:r>
      <w:r w:rsidRPr="005E7623">
        <w:rPr>
          <w:rFonts w:ascii="PT Astra Serif" w:hAnsi="PT Astra Serif" w:cs="Arial"/>
          <w:color w:val="000000" w:themeColor="text1"/>
          <w:sz w:val="26"/>
          <w:szCs w:val="26"/>
        </w:rPr>
        <w:t xml:space="preserve">о реальных профессиях с пониманием смысла их деятельности </w:t>
      </w:r>
      <w:r w:rsidRPr="005E7623">
        <w:rPr>
          <w:rFonts w:ascii="PT Astra Serif" w:hAnsi="PT Astra Serif"/>
          <w:sz w:val="26"/>
          <w:szCs w:val="26"/>
        </w:rPr>
        <w:t>в з</w:t>
      </w:r>
      <w:r w:rsidRPr="005E7623">
        <w:rPr>
          <w:rFonts w:ascii="PT Astra Serif" w:hAnsi="PT Astra Serif"/>
          <w:noProof/>
          <w:sz w:val="26"/>
          <w:szCs w:val="26"/>
        </w:rPr>
        <w:t xml:space="preserve">анимательной </w:t>
      </w:r>
      <w:r w:rsidRPr="005E7623">
        <w:rPr>
          <w:rFonts w:ascii="PT Astra Serif" w:hAnsi="PT Astra Serif"/>
          <w:sz w:val="26"/>
          <w:szCs w:val="26"/>
        </w:rPr>
        <w:t>и и</w:t>
      </w:r>
      <w:r w:rsidRPr="005E7623">
        <w:rPr>
          <w:rFonts w:ascii="PT Astra Serif" w:hAnsi="PT Astra Serif"/>
          <w:noProof/>
          <w:sz w:val="26"/>
          <w:szCs w:val="26"/>
        </w:rPr>
        <w:t xml:space="preserve">гровой </w:t>
      </w:r>
      <w:r w:rsidRPr="005E7623">
        <w:rPr>
          <w:rFonts w:ascii="PT Astra Serif" w:hAnsi="PT Astra Serif"/>
          <w:sz w:val="26"/>
          <w:szCs w:val="26"/>
        </w:rPr>
        <w:t>ф</w:t>
      </w:r>
      <w:r w:rsidR="006D1C03" w:rsidRPr="005E7623">
        <w:rPr>
          <w:rFonts w:ascii="PT Astra Serif" w:hAnsi="PT Astra Serif"/>
          <w:noProof/>
          <w:sz w:val="26"/>
          <w:szCs w:val="26"/>
        </w:rPr>
        <w:t xml:space="preserve">орме, </w:t>
      </w:r>
      <w:r w:rsidR="006D1C03" w:rsidRPr="005E7623">
        <w:rPr>
          <w:rFonts w:ascii="PT Astra Serif" w:hAnsi="PT Astra Serif"/>
          <w:b/>
          <w:noProof/>
          <w:sz w:val="26"/>
          <w:szCs w:val="26"/>
        </w:rPr>
        <w:t>а именно</w:t>
      </w:r>
      <w:r w:rsidR="00540FAA" w:rsidRPr="005E7623">
        <w:rPr>
          <w:rFonts w:ascii="PT Astra Serif" w:hAnsi="PT Astra Serif"/>
          <w:b/>
          <w:noProof/>
          <w:sz w:val="26"/>
          <w:szCs w:val="26"/>
        </w:rPr>
        <w:t xml:space="preserve"> с использование</w:t>
      </w:r>
      <w:r w:rsidR="00202AEE" w:rsidRPr="005E7623">
        <w:rPr>
          <w:rFonts w:ascii="PT Astra Serif" w:hAnsi="PT Astra Serif"/>
          <w:b/>
          <w:noProof/>
          <w:sz w:val="26"/>
          <w:szCs w:val="26"/>
        </w:rPr>
        <w:t>м эффективных методов и форм работы</w:t>
      </w:r>
      <w:r w:rsidR="0020000E" w:rsidRPr="005E7623">
        <w:rPr>
          <w:rFonts w:ascii="PT Astra Serif" w:hAnsi="PT Astra Serif"/>
          <w:noProof/>
          <w:sz w:val="26"/>
          <w:szCs w:val="26"/>
        </w:rPr>
        <w:t>.</w:t>
      </w:r>
      <w:r w:rsidR="0020000E" w:rsidRPr="005E7623">
        <w:rPr>
          <w:rFonts w:ascii="PT Astra Serif" w:hAnsi="PT Astra Serif" w:cs="Arial"/>
          <w:color w:val="282828"/>
          <w:sz w:val="26"/>
          <w:szCs w:val="26"/>
        </w:rPr>
        <w:t> </w:t>
      </w:r>
    </w:p>
    <w:p w:rsidR="002D2E4C" w:rsidRPr="005E7623" w:rsidRDefault="002D2E4C" w:rsidP="00F309B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noProof/>
          <w:sz w:val="26"/>
          <w:szCs w:val="26"/>
        </w:rPr>
      </w:pPr>
    </w:p>
    <w:tbl>
      <w:tblPr>
        <w:tblStyle w:val="a7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4955"/>
      </w:tblGrid>
      <w:tr w:rsidR="0001583D" w:rsidRPr="005E7623" w:rsidTr="00A90057">
        <w:tc>
          <w:tcPr>
            <w:tcW w:w="9350" w:type="dxa"/>
            <w:gridSpan w:val="3"/>
          </w:tcPr>
          <w:p w:rsidR="0001583D" w:rsidRPr="005E7623" w:rsidRDefault="0001583D" w:rsidP="00A379C9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ИГРОВАЯ РАЗВИВАЮЩАЯ СРЕДА</w:t>
            </w:r>
          </w:p>
        </w:tc>
      </w:tr>
      <w:tr w:rsidR="0001583D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№п/п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shd w:val="clear" w:color="auto" w:fill="FFFFFF"/>
              <w:jc w:val="both"/>
              <w:rPr>
                <w:rFonts w:ascii="PT Astra Serif" w:eastAsia="Times New Roman" w:hAnsi="PT Astra Serif" w:cs="Arial"/>
                <w:color w:val="282828"/>
                <w:sz w:val="26"/>
                <w:szCs w:val="26"/>
                <w:lang w:eastAsia="ru-RU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 xml:space="preserve">Методы, средства и формы работы по </w:t>
            </w:r>
            <w:r w:rsidRPr="005E7623">
              <w:rPr>
                <w:rFonts w:ascii="PT Astra Serif" w:eastAsia="Times New Roman" w:hAnsi="PT Astra Serif" w:cs="Arial"/>
                <w:bCs/>
                <w:color w:val="282828"/>
                <w:sz w:val="26"/>
                <w:szCs w:val="26"/>
                <w:lang w:eastAsia="ru-RU"/>
              </w:rPr>
              <w:t>созданию целостной и полной картины об устройстве мира труда и профессий</w:t>
            </w:r>
          </w:p>
        </w:tc>
        <w:tc>
          <w:tcPr>
            <w:tcW w:w="4955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Эффект</w:t>
            </w:r>
            <w:r w:rsidR="002D2E4C" w:rsidRPr="005E7623">
              <w:rPr>
                <w:rFonts w:ascii="PT Astra Serif" w:hAnsi="PT Astra Serif"/>
                <w:noProof/>
                <w:sz w:val="26"/>
                <w:szCs w:val="26"/>
              </w:rPr>
              <w:t>/результат</w:t>
            </w:r>
          </w:p>
        </w:tc>
      </w:tr>
      <w:tr w:rsidR="00A90057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Включение детей в сюжетно-ролевые игры в профессии</w:t>
            </w:r>
          </w:p>
        </w:tc>
        <w:tc>
          <w:tcPr>
            <w:tcW w:w="4955" w:type="dxa"/>
          </w:tcPr>
          <w:p w:rsidR="0001583D" w:rsidRPr="005E7623" w:rsidRDefault="0001583D" w:rsidP="0001583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Игры отражают технологические процессы производства в различных отраслях и задействуют ключевые профессии.</w:t>
            </w:r>
          </w:p>
          <w:p w:rsidR="0001583D" w:rsidRPr="005E7623" w:rsidRDefault="0001583D" w:rsidP="0001583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В сюжетно-ролевые игры заложена система диагностики, позволяющая определить у играющих детей ярко выраженные задатки и склонности к разным типам деятельности. </w:t>
            </w:r>
          </w:p>
        </w:tc>
      </w:tr>
      <w:tr w:rsidR="00A90057" w:rsidRPr="005E7623" w:rsidTr="00A90057">
        <w:trPr>
          <w:trHeight w:val="3426"/>
        </w:trPr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 xml:space="preserve">Интерактивное чтение профессиональных сказок «Профисказок» </w:t>
            </w:r>
          </w:p>
        </w:tc>
        <w:tc>
          <w:tcPr>
            <w:tcW w:w="4955" w:type="dxa"/>
          </w:tcPr>
          <w:p w:rsidR="0001583D" w:rsidRPr="005E7623" w:rsidRDefault="0001583D" w:rsidP="0001583D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jc w:val="both"/>
              <w:rPr>
                <w:rFonts w:ascii="PT Astra Serif" w:eastAsia="Times New Roman" w:hAnsi="PT Astra Serif" w:cs="Arial"/>
                <w:color w:val="282828"/>
                <w:sz w:val="26"/>
                <w:szCs w:val="26"/>
                <w:lang w:eastAsia="ru-RU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Чтение </w:t>
            </w:r>
            <w:proofErr w:type="spellStart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профисказок</w:t>
            </w:r>
            <w:proofErr w:type="spellEnd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 - это живой процесс общения между педагогом, ведущим занятие, и детьми. Обсуждение происходит не только до и после прочтения сказки, но и во время. Сказки созданы так, чтобы сформировать обсуждение и соучастие детей по мере развития сюжета. В профисказках через игровой сюжет рассказывается о том, как устроены все отрасли, раскрывается функционал профессий, их взаимосвязь, указываются атрибуты труда, позволяющие отличать и узнавать профессии.</w:t>
            </w:r>
          </w:p>
          <w:p w:rsidR="0001583D" w:rsidRPr="005E7623" w:rsidRDefault="0001583D" w:rsidP="0001583D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jc w:val="both"/>
              <w:rPr>
                <w:rFonts w:ascii="PT Astra Serif" w:eastAsia="Times New Roman" w:hAnsi="PT Astra Serif" w:cs="Arial"/>
                <w:color w:val="282828"/>
                <w:sz w:val="26"/>
                <w:szCs w:val="26"/>
                <w:lang w:eastAsia="ru-RU"/>
              </w:rPr>
            </w:pPr>
            <w:r w:rsidRPr="005E7623">
              <w:rPr>
                <w:rFonts w:ascii="PT Astra Serif" w:eastAsia="Times New Roman" w:hAnsi="PT Astra Serif" w:cs="Arial"/>
                <w:color w:val="282828"/>
                <w:sz w:val="26"/>
                <w:szCs w:val="26"/>
                <w:lang w:eastAsia="ru-RU"/>
              </w:rPr>
              <w:t>Показаны профессии не отдельно от их деятельности, а внутри их производственных процессов.</w:t>
            </w:r>
          </w:p>
          <w:p w:rsidR="0001583D" w:rsidRPr="005E7623" w:rsidRDefault="0001583D" w:rsidP="0001583D">
            <w:pPr>
              <w:pStyle w:val="a3"/>
              <w:shd w:val="clear" w:color="auto" w:fill="FFFFFF"/>
              <w:spacing w:before="0" w:beforeAutospacing="0" w:after="0" w:afterAutospacing="0" w:line="336" w:lineRule="atLeast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Интерактивное чтение сказок позволяет получить срез знаний и представлений детей. Формирует вопросы на актуализацию интереса и внимания. С помощью возникающей дискуссии легко запоминаются и усваиваются ключевые и наиболее важные моменты.</w:t>
            </w:r>
          </w:p>
        </w:tc>
      </w:tr>
      <w:tr w:rsidR="00A90057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pStyle w:val="p1"/>
              <w:shd w:val="clear" w:color="auto" w:fill="FFFFFF"/>
              <w:spacing w:before="0" w:beforeAutospacing="0" w:after="0" w:afterAutospacing="0" w:line="336" w:lineRule="atLeast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П</w:t>
            </w:r>
            <w:r w:rsidRPr="005E7623">
              <w:rPr>
                <w:rFonts w:ascii="PT Astra Serif" w:hAnsi="PT Astra Serif" w:cs="Arial"/>
                <w:bCs/>
                <w:color w:val="282828"/>
                <w:sz w:val="26"/>
                <w:szCs w:val="26"/>
              </w:rPr>
              <w:t xml:space="preserve">рослушивание песен о профессиях и труде </w:t>
            </w:r>
          </w:p>
        </w:tc>
        <w:tc>
          <w:tcPr>
            <w:tcW w:w="4955" w:type="dxa"/>
          </w:tcPr>
          <w:p w:rsidR="0001583D" w:rsidRPr="005E7623" w:rsidRDefault="0001583D" w:rsidP="0001583D">
            <w:pPr>
              <w:pStyle w:val="p1"/>
              <w:shd w:val="clear" w:color="auto" w:fill="FFFFFF"/>
              <w:spacing w:before="0" w:beforeAutospacing="0" w:after="0" w:afterAutospacing="0" w:line="336" w:lineRule="atLeast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bCs/>
                <w:color w:val="282828"/>
                <w:sz w:val="26"/>
                <w:szCs w:val="26"/>
              </w:rPr>
              <w:t>В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 песнях рассказывается о базовых ценностях: о добре; о зле; об отношениях 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lastRenderedPageBreak/>
              <w:t>с другими людьми; о родителях и близких; о Родине; задаются опорные точки - на что можно «опираться» в своей жизни: про привычки, про силу характера, про черты личности: даются ответы на вопросы «куда идти»,</w:t>
            </w:r>
            <w:r w:rsidR="0050799D"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 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«к чему стремиться».</w:t>
            </w:r>
          </w:p>
        </w:tc>
      </w:tr>
      <w:tr w:rsidR="00A90057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lastRenderedPageBreak/>
              <w:t>4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pStyle w:val="justifyfull"/>
              <w:shd w:val="clear" w:color="auto" w:fill="FFFFFF"/>
              <w:spacing w:before="0" w:beforeAutospacing="0" w:after="0" w:afterAutospacing="0" w:line="336" w:lineRule="atLeast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bCs/>
                <w:color w:val="282828"/>
                <w:sz w:val="26"/>
                <w:szCs w:val="26"/>
              </w:rPr>
              <w:t>О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 xml:space="preserve">бсуждение 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песен и стихотворений мультфильмов о разных профессиях</w:t>
            </w:r>
          </w:p>
        </w:tc>
        <w:tc>
          <w:tcPr>
            <w:tcW w:w="4955" w:type="dxa"/>
          </w:tcPr>
          <w:p w:rsidR="0001583D" w:rsidRPr="005E7623" w:rsidRDefault="0001583D" w:rsidP="0001583D">
            <w:pPr>
              <w:shd w:val="clear" w:color="auto" w:fill="FFFFFF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</w:pPr>
            <w:r w:rsidRPr="005E7623">
              <w:rPr>
                <w:rFonts w:ascii="PT Astra Serif" w:eastAsia="Times New Roman" w:hAnsi="PT Astra Serif" w:cs="Arial"/>
                <w:color w:val="282828"/>
                <w:sz w:val="26"/>
                <w:szCs w:val="26"/>
                <w:lang w:eastAsia="ru-RU"/>
              </w:rPr>
              <w:t>В мультфильмах используются</w:t>
            </w:r>
            <w:r w:rsidRPr="005E7623">
              <w:rPr>
                <w:rFonts w:ascii="PT Astra Serif" w:eastAsia="Times New Roman" w:hAnsi="PT Astra Serif" w:cs="Arial"/>
                <w:b/>
                <w:bCs/>
                <w:color w:val="282828"/>
                <w:sz w:val="26"/>
                <w:szCs w:val="26"/>
                <w:lang w:eastAsia="ru-RU"/>
              </w:rPr>
              <w:t xml:space="preserve"> песни и стихи</w:t>
            </w:r>
            <w:r w:rsidRPr="005E7623">
              <w:rPr>
                <w:rFonts w:ascii="PT Astra Serif" w:eastAsia="Times New Roman" w:hAnsi="PT Astra Serif" w:cs="Arial"/>
                <w:color w:val="282828"/>
                <w:sz w:val="26"/>
                <w:szCs w:val="26"/>
                <w:lang w:eastAsia="ru-RU"/>
              </w:rPr>
              <w:t xml:space="preserve"> о профессиях и темах труда. На основе песен построены целостные занятия, например, «Почему родители уходят на работу» - это сценарий получасового занятия-спектакля, помогающего снять обиды на родителей и заинтересовать детей, где и кем работают знакомые им взрослые. 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>Рассматривая мультфильм, мы изучаем такую тему, как </w:t>
            </w:r>
            <w:r w:rsidRPr="005E7623">
              <w:rPr>
                <w:rFonts w:ascii="PT Astra Serif" w:hAnsi="PT Astra Serif" w:cs="Arial"/>
                <w:b/>
                <w:bCs/>
                <w:color w:val="282828"/>
                <w:sz w:val="26"/>
                <w:szCs w:val="26"/>
                <w:shd w:val="clear" w:color="auto" w:fill="FFFFFF"/>
              </w:rPr>
              <w:t>атрибуты труда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>. В мультфильмах отчетливо видны предметы и объекты труда, рабочее место, рабочая одежда каждой профессии. Обсуждение мультфильмов «В мире профессий» – очень важный процесс познания мира.</w:t>
            </w:r>
          </w:p>
        </w:tc>
      </w:tr>
      <w:tr w:rsidR="00A90057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Импровизация и театрализованная деятельность</w:t>
            </w:r>
          </w:p>
        </w:tc>
        <w:tc>
          <w:tcPr>
            <w:tcW w:w="4955" w:type="dxa"/>
          </w:tcPr>
          <w:p w:rsidR="0001583D" w:rsidRPr="005E7623" w:rsidRDefault="0001583D" w:rsidP="0001583D">
            <w:pPr>
              <w:pStyle w:val="justifyfull"/>
              <w:shd w:val="clear" w:color="auto" w:fill="FFFFFF"/>
              <w:spacing w:before="0" w:beforeAutospacing="0" w:after="0" w:afterAutospacing="0" w:line="336" w:lineRule="atLeast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По тексту песен дети ставят импровизиров</w:t>
            </w:r>
            <w:r w:rsidR="00A6199F"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анные костюмированные спектакли, 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декламируют со сцены.</w:t>
            </w:r>
          </w:p>
          <w:p w:rsidR="0020000E" w:rsidRPr="005E7623" w:rsidRDefault="0020000E" w:rsidP="0020000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Вместе с персонажами </w:t>
            </w:r>
            <w:proofErr w:type="spellStart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профисказок</w:t>
            </w:r>
            <w:proofErr w:type="spellEnd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 преодолевают препятствия, узнают мир, знакомятся с устройством отраслей. Им приходится выполнять задачи самых различных профессий, тщательно соблюдая весь технологический процесс.</w:t>
            </w:r>
          </w:p>
        </w:tc>
      </w:tr>
      <w:tr w:rsidR="00A90057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shd w:val="clear" w:color="auto" w:fill="FFFFFF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>Встречи с интересными людьми – представителями разных профессий</w:t>
            </w:r>
          </w:p>
        </w:tc>
        <w:tc>
          <w:tcPr>
            <w:tcW w:w="4955" w:type="dxa"/>
          </w:tcPr>
          <w:p w:rsidR="0001583D" w:rsidRPr="00F16462" w:rsidRDefault="00F16462" w:rsidP="00F16462">
            <w:pPr>
              <w:pStyle w:val="p1"/>
              <w:shd w:val="clear" w:color="auto" w:fill="FFFFFF"/>
              <w:spacing w:before="0" w:beforeAutospacing="0" w:after="0" w:afterAutospacing="0" w:line="336" w:lineRule="atLeast"/>
              <w:jc w:val="both"/>
              <w:rPr>
                <w:rFonts w:ascii="PT Astra Serif" w:hAnsi="PT Astra Serif" w:cs="Arial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noProof/>
                <w:color w:val="000000" w:themeColor="text1"/>
                <w:sz w:val="26"/>
                <w:szCs w:val="26"/>
              </w:rPr>
              <w:t>Непосредственное общение</w:t>
            </w:r>
            <w:r w:rsidRPr="008450B2">
              <w:rPr>
                <w:rFonts w:ascii="PT Astra Serif" w:hAnsi="PT Astra Serif"/>
                <w:noProof/>
                <w:color w:val="000000" w:themeColor="text1"/>
                <w:sz w:val="26"/>
                <w:szCs w:val="26"/>
              </w:rPr>
              <w:t xml:space="preserve"> с людьми, представителями отдельных профессий, </w:t>
            </w:r>
            <w:r>
              <w:rPr>
                <w:rFonts w:ascii="PT Astra Serif" w:hAnsi="PT Astra Serif"/>
                <w:noProof/>
                <w:color w:val="000000" w:themeColor="text1"/>
                <w:sz w:val="26"/>
                <w:szCs w:val="26"/>
              </w:rPr>
              <w:t xml:space="preserve">усиливает </w:t>
            </w:r>
            <w:r w:rsidRPr="008450B2">
              <w:rPr>
                <w:rFonts w:ascii="PT Astra Serif" w:hAnsi="PT Astra Serif"/>
                <w:noProof/>
                <w:color w:val="000000" w:themeColor="text1"/>
                <w:sz w:val="26"/>
                <w:szCs w:val="26"/>
              </w:rPr>
              <w:t>эффект</w:t>
            </w:r>
            <w:r w:rsidRPr="008450B2">
              <w:rPr>
                <w:rStyle w:val="a5"/>
                <w:rFonts w:ascii="PT Astra Serif" w:hAnsi="PT Astra Serif" w:cs="Arial"/>
                <w:color w:val="000000" w:themeColor="text1"/>
                <w:sz w:val="26"/>
                <w:szCs w:val="26"/>
              </w:rPr>
              <w:t xml:space="preserve"> </w:t>
            </w:r>
            <w:r w:rsidRPr="008450B2">
              <w:rPr>
                <w:rStyle w:val="a5"/>
                <w:rFonts w:ascii="PT Astra Serif" w:hAnsi="PT Astra Serif" w:cs="Arial"/>
                <w:b w:val="0"/>
                <w:color w:val="000000" w:themeColor="text1"/>
                <w:sz w:val="26"/>
                <w:szCs w:val="26"/>
              </w:rPr>
              <w:t>пробуждения у воспитанников интереса</w:t>
            </w:r>
            <w:r w:rsidRPr="008450B2">
              <w:rPr>
                <w:rFonts w:ascii="PT Astra Serif" w:hAnsi="PT Astra Serif" w:cs="Arial"/>
                <w:color w:val="000000" w:themeColor="text1"/>
                <w:sz w:val="26"/>
                <w:szCs w:val="26"/>
              </w:rPr>
              <w:t> к труду.</w:t>
            </w:r>
          </w:p>
        </w:tc>
      </w:tr>
      <w:tr w:rsidR="0001583D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Использование </w:t>
            </w:r>
            <w:r w:rsidRPr="005E7623">
              <w:rPr>
                <w:rFonts w:ascii="PT Astra Serif" w:hAnsi="PT Astra Serif" w:cs="Arial"/>
                <w:b/>
                <w:color w:val="282828"/>
                <w:sz w:val="26"/>
                <w:szCs w:val="26"/>
              </w:rPr>
              <w:t>визуализации</w:t>
            </w:r>
            <w:r w:rsidR="00A6199F"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 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–</w:t>
            </w:r>
            <w:r w:rsidR="00A6199F"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 </w:t>
            </w:r>
            <w:r w:rsidRPr="005E7623">
              <w:rPr>
                <w:rFonts w:ascii="PT Astra Serif" w:hAnsi="PT Astra Serif" w:cs="Arial"/>
                <w:bCs/>
                <w:color w:val="282828"/>
                <w:sz w:val="26"/>
                <w:szCs w:val="26"/>
              </w:rPr>
              <w:t>карты отраслей и видов деятельности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  </w:t>
            </w:r>
          </w:p>
        </w:tc>
        <w:tc>
          <w:tcPr>
            <w:tcW w:w="4955" w:type="dxa"/>
          </w:tcPr>
          <w:p w:rsidR="0001583D" w:rsidRPr="005E7623" w:rsidRDefault="0001583D" w:rsidP="0001583D">
            <w:pPr>
              <w:pStyle w:val="justifyfull"/>
              <w:shd w:val="clear" w:color="auto" w:fill="FFFFFF"/>
              <w:spacing w:before="0" w:beforeAutospacing="0" w:after="0" w:afterAutospacing="0"/>
              <w:jc w:val="both"/>
              <w:rPr>
                <w:rFonts w:ascii="PT Astra Serif" w:hAnsi="PT Astra Serif" w:cs="Arial"/>
                <w:b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Карта «Взросляндия» создана в виде гигантского </w:t>
            </w:r>
            <w:proofErr w:type="spellStart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пазла</w:t>
            </w:r>
            <w:proofErr w:type="spellEnd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 – игровой площадки, которая превращает занятие в увлекательнейший процесс исследования мира. На карте отражены все отрасли и виды деятельности, а также учтен сюжет и иллюстрация каждой </w:t>
            </w:r>
            <w:proofErr w:type="spellStart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профисказки</w:t>
            </w:r>
            <w:proofErr w:type="spellEnd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.</w:t>
            </w:r>
            <w:r w:rsidR="00690CB7"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 Карта «заселена» узнаваемыми всеми детьми героями: </w:t>
            </w:r>
            <w:r w:rsidR="00690CB7" w:rsidRPr="005E7623">
              <w:rPr>
                <w:rStyle w:val="a5"/>
                <w:rFonts w:ascii="PT Astra Serif" w:hAnsi="PT Astra Serif" w:cs="Arial"/>
                <w:b w:val="0"/>
                <w:color w:val="282828"/>
                <w:sz w:val="26"/>
                <w:szCs w:val="26"/>
              </w:rPr>
              <w:t xml:space="preserve">Русалка, Кощей Бессмертный, </w:t>
            </w:r>
            <w:r w:rsidR="00690CB7" w:rsidRPr="005E7623">
              <w:rPr>
                <w:rStyle w:val="a5"/>
                <w:rFonts w:ascii="PT Astra Serif" w:hAnsi="PT Astra Serif" w:cs="Arial"/>
                <w:b w:val="0"/>
                <w:color w:val="282828"/>
                <w:sz w:val="26"/>
                <w:szCs w:val="26"/>
              </w:rPr>
              <w:lastRenderedPageBreak/>
              <w:t>Змей Горыныч, Серебряное копытце, Лиса, Колобок и множество других</w:t>
            </w:r>
            <w:r w:rsidR="00690CB7" w:rsidRPr="005E7623">
              <w:rPr>
                <w:rFonts w:ascii="PT Astra Serif" w:hAnsi="PT Astra Serif" w:cs="Arial"/>
                <w:b/>
                <w:color w:val="282828"/>
                <w:sz w:val="26"/>
                <w:szCs w:val="26"/>
              </w:rPr>
              <w:t>.</w:t>
            </w:r>
          </w:p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Э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>то источник около </w:t>
            </w:r>
            <w:r w:rsidRPr="005E7623">
              <w:rPr>
                <w:rStyle w:val="a5"/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>сотни разнообразных игр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>, возможность изучить и разобрать явления, которые прежде были скучными, а сейчас – захватывающими и вызывающими любопытство. </w:t>
            </w:r>
          </w:p>
        </w:tc>
      </w:tr>
      <w:tr w:rsidR="0001583D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lastRenderedPageBreak/>
              <w:t>8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shd w:val="clear" w:color="auto" w:fill="FFFFFF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>Иллюстративные материалы</w:t>
            </w:r>
          </w:p>
        </w:tc>
        <w:tc>
          <w:tcPr>
            <w:tcW w:w="4955" w:type="dxa"/>
          </w:tcPr>
          <w:p w:rsidR="0001583D" w:rsidRPr="005E7623" w:rsidRDefault="0001583D" w:rsidP="0001583D">
            <w:pPr>
              <w:pStyle w:val="justifyfull"/>
              <w:shd w:val="clear" w:color="auto" w:fill="FFFFFF"/>
              <w:spacing w:before="0" w:beforeAutospacing="0" w:after="0" w:afterAutospacing="0" w:line="336" w:lineRule="atLeast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Для иллюстрации новых понятий и слов, а также </w:t>
            </w:r>
            <w:r w:rsidRPr="005E7623">
              <w:rPr>
                <w:rStyle w:val="a6"/>
                <w:rFonts w:ascii="PT Astra Serif" w:hAnsi="PT Astra Serif" w:cs="Arial"/>
                <w:color w:val="282828"/>
                <w:sz w:val="26"/>
                <w:szCs w:val="26"/>
              </w:rPr>
              <w:t>для увлекательных игр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 на основе сказок, для каждой истории и отрасли имеются </w:t>
            </w:r>
            <w:r w:rsidRPr="005E7623">
              <w:rPr>
                <w:rStyle w:val="a5"/>
                <w:rFonts w:ascii="PT Astra Serif" w:hAnsi="PT Astra Serif" w:cs="Arial"/>
                <w:color w:val="282828"/>
                <w:sz w:val="26"/>
                <w:szCs w:val="26"/>
              </w:rPr>
              <w:t>наборы карточек - иллюстраций</w:t>
            </w:r>
            <w:r w:rsidRPr="005E7623">
              <w:rPr>
                <w:rStyle w:val="a6"/>
                <w:rFonts w:ascii="PT Astra Serif" w:hAnsi="PT Astra Serif" w:cs="Arial"/>
                <w:b/>
                <w:bCs/>
                <w:color w:val="282828"/>
                <w:sz w:val="26"/>
                <w:szCs w:val="26"/>
              </w:rPr>
              <w:t>.</w:t>
            </w:r>
            <w:r w:rsidRPr="005E7623">
              <w:rPr>
                <w:rStyle w:val="a5"/>
                <w:rFonts w:ascii="PT Astra Serif" w:hAnsi="PT Astra Serif" w:cs="Arial"/>
                <w:color w:val="282828"/>
                <w:sz w:val="26"/>
                <w:szCs w:val="26"/>
              </w:rPr>
              <w:t> </w:t>
            </w: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 xml:space="preserve">В комплекте игровой среды более сотни различных карточек. </w:t>
            </w:r>
          </w:p>
          <w:p w:rsidR="0001583D" w:rsidRPr="005E7623" w:rsidRDefault="0001583D" w:rsidP="0001583D">
            <w:pPr>
              <w:pStyle w:val="justifyfull"/>
              <w:shd w:val="clear" w:color="auto" w:fill="FFFFFF"/>
              <w:spacing w:before="0" w:beforeAutospacing="0" w:after="0" w:afterAutospacing="0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 xml:space="preserve">Для каждой сказки и для каждого набора иллюстраций есть своя цветовая гамма, поэтому педагог не теряет времени на подбор и поиск карточек – они все на виду. </w:t>
            </w:r>
          </w:p>
        </w:tc>
      </w:tr>
      <w:tr w:rsidR="0001583D" w:rsidRPr="005E7623" w:rsidTr="00A90057">
        <w:tc>
          <w:tcPr>
            <w:tcW w:w="993" w:type="dxa"/>
          </w:tcPr>
          <w:p w:rsidR="0001583D" w:rsidRPr="005E7623" w:rsidRDefault="0001583D" w:rsidP="0001583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/>
                <w:noProof/>
                <w:sz w:val="26"/>
                <w:szCs w:val="26"/>
              </w:rPr>
            </w:pPr>
            <w:r w:rsidRPr="005E7623">
              <w:rPr>
                <w:rFonts w:ascii="PT Astra Serif" w:hAnsi="PT Astra Serif"/>
                <w:noProof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:rsidR="0001583D" w:rsidRPr="005E7623" w:rsidRDefault="0001583D" w:rsidP="0001583D">
            <w:pPr>
              <w:shd w:val="clear" w:color="auto" w:fill="FFFFFF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 xml:space="preserve">Аудио-книга </w:t>
            </w:r>
            <w:proofErr w:type="spellStart"/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  <w:shd w:val="clear" w:color="auto" w:fill="FFFFFF"/>
              </w:rPr>
              <w:t>профисказок</w:t>
            </w:r>
            <w:proofErr w:type="spellEnd"/>
          </w:p>
        </w:tc>
        <w:tc>
          <w:tcPr>
            <w:tcW w:w="4955" w:type="dxa"/>
          </w:tcPr>
          <w:p w:rsidR="0001583D" w:rsidRPr="005E7623" w:rsidRDefault="0001583D" w:rsidP="0001583D">
            <w:pPr>
              <w:pStyle w:val="justifyfull"/>
              <w:shd w:val="clear" w:color="auto" w:fill="FFFFFF"/>
              <w:spacing w:before="0" w:beforeAutospacing="0" w:after="0" w:afterAutospacing="0" w:line="336" w:lineRule="atLeast"/>
              <w:jc w:val="both"/>
              <w:rPr>
                <w:rFonts w:ascii="PT Astra Serif" w:hAnsi="PT Astra Serif" w:cs="Arial"/>
                <w:color w:val="282828"/>
                <w:sz w:val="26"/>
                <w:szCs w:val="26"/>
              </w:rPr>
            </w:pPr>
            <w:r w:rsidRPr="005E7623">
              <w:rPr>
                <w:rFonts w:ascii="PT Astra Serif" w:hAnsi="PT Astra Serif" w:cs="Arial"/>
                <w:color w:val="282828"/>
                <w:sz w:val="26"/>
                <w:szCs w:val="26"/>
              </w:rPr>
              <w:t>Она помогает развить воображение, стать материалом для инсценировок и спектаклей, а также стать предметом для обсуждения множества важных тем.</w:t>
            </w:r>
          </w:p>
        </w:tc>
      </w:tr>
    </w:tbl>
    <w:p w:rsidR="00F309BA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b/>
          <w:color w:val="000000"/>
          <w:sz w:val="26"/>
          <w:szCs w:val="26"/>
        </w:rPr>
      </w:pP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b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b/>
          <w:color w:val="000000"/>
          <w:sz w:val="26"/>
          <w:szCs w:val="26"/>
        </w:rPr>
        <w:t>Для успешной реализации проекта ДОУ имеет следующие материально-технические ресурсы:</w:t>
      </w: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color w:val="000000"/>
          <w:sz w:val="26"/>
          <w:szCs w:val="26"/>
        </w:rPr>
        <w:t xml:space="preserve">1. Помещения (групповые комнаты) для организации игр. </w:t>
      </w: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color w:val="000000"/>
          <w:sz w:val="26"/>
          <w:szCs w:val="26"/>
        </w:rPr>
        <w:t xml:space="preserve">1. Наборы атрибутов и костюмов для сюжетно-ролевых игр.  </w:t>
      </w: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color w:val="000000"/>
          <w:sz w:val="26"/>
          <w:szCs w:val="26"/>
        </w:rPr>
        <w:t>2. Ноутбуки.</w:t>
      </w: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color w:val="000000"/>
          <w:sz w:val="26"/>
          <w:szCs w:val="26"/>
        </w:rPr>
        <w:t>3. Музыкальные центры для прослушивания аудиозаписей.</w:t>
      </w: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color w:val="000000"/>
          <w:sz w:val="26"/>
          <w:szCs w:val="26"/>
        </w:rPr>
        <w:t>4. ЖК-телевизоры для просмотра презентаций и мультфильмов.</w:t>
      </w: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color w:val="000000"/>
          <w:sz w:val="26"/>
          <w:szCs w:val="26"/>
        </w:rPr>
        <w:t xml:space="preserve">5. Наглядный материал, дидактические пособия. </w:t>
      </w: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color w:val="000000"/>
          <w:sz w:val="26"/>
          <w:szCs w:val="26"/>
        </w:rPr>
        <w:t xml:space="preserve">6. Игровой материал. </w:t>
      </w:r>
    </w:p>
    <w:p w:rsidR="00F309BA" w:rsidRPr="005E7623" w:rsidRDefault="00F309BA" w:rsidP="00F309BA">
      <w:pPr>
        <w:pStyle w:val="a4"/>
        <w:spacing w:after="0" w:line="276" w:lineRule="auto"/>
        <w:ind w:left="0"/>
        <w:jc w:val="both"/>
        <w:rPr>
          <w:rFonts w:ascii="PT Astra Serif" w:hAnsi="PT Astra Serif" w:cs="Times New Roman"/>
          <w:color w:val="000000"/>
          <w:sz w:val="26"/>
          <w:szCs w:val="26"/>
        </w:rPr>
      </w:pPr>
      <w:r w:rsidRPr="005E7623">
        <w:rPr>
          <w:rFonts w:ascii="PT Astra Serif" w:hAnsi="PT Astra Serif" w:cs="Times New Roman"/>
          <w:color w:val="000000"/>
          <w:sz w:val="26"/>
          <w:szCs w:val="26"/>
        </w:rPr>
        <w:t xml:space="preserve">7. Литература. </w:t>
      </w:r>
    </w:p>
    <w:p w:rsidR="00202AEE" w:rsidRPr="005E7623" w:rsidRDefault="005E7623" w:rsidP="00904A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Arial"/>
          <w:b/>
          <w:color w:val="282828"/>
          <w:sz w:val="26"/>
          <w:szCs w:val="26"/>
          <w:u w:val="single"/>
          <w:lang w:eastAsia="ru-RU"/>
        </w:rPr>
      </w:pPr>
      <w:r w:rsidRPr="005E7623">
        <w:rPr>
          <w:rFonts w:ascii="PT Astra Serif" w:eastAsia="Times New Roman" w:hAnsi="PT Astra Serif" w:cs="Arial"/>
          <w:b/>
          <w:color w:val="282828"/>
          <w:sz w:val="26"/>
          <w:szCs w:val="26"/>
          <w:u w:val="single"/>
          <w:lang w:eastAsia="ru-RU"/>
        </w:rPr>
        <w:t>Предполагаемые результаты</w:t>
      </w:r>
    </w:p>
    <w:p w:rsidR="000F6527" w:rsidRPr="005E7623" w:rsidRDefault="000F6527" w:rsidP="005E7623">
      <w:pPr>
        <w:shd w:val="clear" w:color="auto" w:fill="FFFFFF"/>
        <w:spacing w:before="100" w:beforeAutospacing="1" w:after="0" w:line="240" w:lineRule="auto"/>
        <w:jc w:val="both"/>
        <w:rPr>
          <w:rFonts w:ascii="PT Astra Serif" w:eastAsia="Times New Roman" w:hAnsi="PT Astra Serif" w:cs="Arial"/>
          <w:b/>
          <w:color w:val="282828"/>
          <w:sz w:val="26"/>
          <w:szCs w:val="26"/>
          <w:u w:val="single"/>
          <w:lang w:eastAsia="ru-RU"/>
        </w:rPr>
      </w:pPr>
      <w:r w:rsidRPr="005E7623">
        <w:rPr>
          <w:rFonts w:ascii="PT Astra Serif" w:eastAsia="Times New Roman" w:hAnsi="PT Astra Serif" w:cs="Arial"/>
          <w:b/>
          <w:color w:val="282828"/>
          <w:sz w:val="26"/>
          <w:szCs w:val="26"/>
          <w:u w:val="single"/>
          <w:lang w:eastAsia="ru-RU"/>
        </w:rPr>
        <w:t>Для воспитанников:</w:t>
      </w:r>
    </w:p>
    <w:p w:rsidR="00202AEE" w:rsidRPr="005E7623" w:rsidRDefault="00202AEE" w:rsidP="005E7623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- У воспитанников формируется целостное и системное представление о мире труда; они знают, как именно устроены все значимые отрасли и виды трудовой деятельности, имеют представления о тесной взаимосвязи отраслей и профессий внутри отрасли;</w:t>
      </w:r>
    </w:p>
    <w:p w:rsidR="00202AEE" w:rsidRPr="005E7623" w:rsidRDefault="00202AEE" w:rsidP="00202A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- Имеют расширенные представления о функционале </w:t>
      </w:r>
      <w:r w:rsidR="005E7623"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многих</w:t>
      </w: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 профессий;</w:t>
      </w:r>
    </w:p>
    <w:p w:rsidR="00202AEE" w:rsidRPr="005E7623" w:rsidRDefault="00202AEE" w:rsidP="00202A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- Понимают и узнают профессии по их атрибутам;</w:t>
      </w:r>
    </w:p>
    <w:p w:rsidR="00202AEE" w:rsidRPr="005E7623" w:rsidRDefault="00202AEE" w:rsidP="00202A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- Имеют заложенную основу для естественного формирования трудолюбия;</w:t>
      </w:r>
    </w:p>
    <w:p w:rsidR="00202AEE" w:rsidRPr="005E7623" w:rsidRDefault="00202AEE" w:rsidP="00202AEE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5E7623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- Получили представления о нравственных принципах: что такое доброта, сопереживание и сочувствие, умение давать и принимать помощь и др.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b/>
          <w:color w:val="282828"/>
          <w:sz w:val="26"/>
          <w:szCs w:val="26"/>
        </w:rPr>
      </w:pPr>
      <w:r w:rsidRPr="005E7623">
        <w:rPr>
          <w:rFonts w:ascii="PT Astra Serif" w:hAnsi="PT Astra Serif" w:cs="Arial"/>
          <w:b/>
          <w:color w:val="282828"/>
          <w:sz w:val="26"/>
          <w:szCs w:val="26"/>
        </w:rPr>
        <w:lastRenderedPageBreak/>
        <w:t>У воспитанников закладываются и воспитываются такие навыки, как: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Умение отличать, что такое хорошо и что такое плохо.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Умение принимать решения и нести за них ответственность.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Умение учиться, то есть способность к саморазвитию.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Трудолюбие.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Терпение.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Способность к сопереживанию.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Умение помогать и просить помощи.</w:t>
      </w:r>
    </w:p>
    <w:p w:rsidR="00202AEE" w:rsidRPr="005E7623" w:rsidRDefault="00202AEE" w:rsidP="00202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 w:cs="Arial"/>
          <w:color w:val="282828"/>
          <w:sz w:val="26"/>
          <w:szCs w:val="26"/>
        </w:rPr>
        <w:t>- Самостоятельность.</w:t>
      </w:r>
    </w:p>
    <w:p w:rsidR="000F6527" w:rsidRPr="005E7623" w:rsidRDefault="000F6527" w:rsidP="000F6527">
      <w:pPr>
        <w:pStyle w:val="Default"/>
        <w:spacing w:line="276" w:lineRule="auto"/>
        <w:jc w:val="both"/>
        <w:rPr>
          <w:rFonts w:ascii="PT Astra Serif" w:hAnsi="PT Astra Serif"/>
          <w:b/>
          <w:iCs/>
          <w:color w:val="auto"/>
          <w:sz w:val="26"/>
          <w:szCs w:val="26"/>
          <w:u w:val="single"/>
        </w:rPr>
      </w:pPr>
      <w:r w:rsidRPr="005E7623">
        <w:rPr>
          <w:rFonts w:ascii="PT Astra Serif" w:hAnsi="PT Astra Serif"/>
          <w:b/>
          <w:iCs/>
          <w:color w:val="auto"/>
          <w:sz w:val="26"/>
          <w:szCs w:val="26"/>
          <w:u w:val="single"/>
        </w:rPr>
        <w:t>Для педагогов:</w:t>
      </w:r>
    </w:p>
    <w:p w:rsidR="002D2E4C" w:rsidRPr="005E7623" w:rsidRDefault="000F6527" w:rsidP="000F6527">
      <w:pPr>
        <w:pStyle w:val="Default"/>
        <w:spacing w:line="276" w:lineRule="auto"/>
        <w:jc w:val="both"/>
        <w:rPr>
          <w:rFonts w:ascii="PT Astra Serif" w:hAnsi="PT Astra Serif"/>
          <w:iCs/>
          <w:color w:val="auto"/>
          <w:sz w:val="26"/>
          <w:szCs w:val="26"/>
        </w:rPr>
      </w:pPr>
      <w:r w:rsidRPr="005E7623">
        <w:rPr>
          <w:rFonts w:ascii="PT Astra Serif" w:hAnsi="PT Astra Serif"/>
          <w:iCs/>
          <w:color w:val="auto"/>
          <w:sz w:val="26"/>
          <w:szCs w:val="26"/>
        </w:rPr>
        <w:t>Повышение профессионального уровня</w:t>
      </w:r>
      <w:r w:rsidR="002D2E4C" w:rsidRPr="005E7623">
        <w:rPr>
          <w:rFonts w:ascii="PT Astra Serif" w:hAnsi="PT Astra Serif"/>
          <w:iCs/>
          <w:color w:val="auto"/>
          <w:sz w:val="26"/>
          <w:szCs w:val="26"/>
        </w:rPr>
        <w:t xml:space="preserve">, развитие умения воспитывать в детях чувства уважения к труду. </w:t>
      </w:r>
    </w:p>
    <w:p w:rsidR="000F6527" w:rsidRPr="005E7623" w:rsidRDefault="000F6527" w:rsidP="000F6527">
      <w:pPr>
        <w:pStyle w:val="Default"/>
        <w:spacing w:line="276" w:lineRule="auto"/>
        <w:jc w:val="both"/>
        <w:rPr>
          <w:rFonts w:ascii="PT Astra Serif" w:hAnsi="PT Astra Serif"/>
          <w:b/>
          <w:iCs/>
          <w:color w:val="auto"/>
          <w:sz w:val="26"/>
          <w:szCs w:val="26"/>
          <w:u w:val="single"/>
        </w:rPr>
      </w:pPr>
      <w:r w:rsidRPr="005E7623">
        <w:rPr>
          <w:rFonts w:ascii="PT Astra Serif" w:hAnsi="PT Astra Serif"/>
          <w:b/>
          <w:iCs/>
          <w:color w:val="auto"/>
          <w:sz w:val="26"/>
          <w:szCs w:val="26"/>
          <w:u w:val="single"/>
        </w:rPr>
        <w:t>Для родителей:</w:t>
      </w:r>
    </w:p>
    <w:p w:rsidR="00FD238A" w:rsidRPr="005E7623" w:rsidRDefault="000F6527" w:rsidP="000F6527">
      <w:pPr>
        <w:spacing w:after="0" w:line="276" w:lineRule="auto"/>
        <w:jc w:val="both"/>
        <w:rPr>
          <w:rFonts w:ascii="PT Astra Serif" w:eastAsia="Times New Roman" w:hAnsi="PT Astra Serif" w:cs="Times New Roman"/>
          <w:iCs/>
          <w:sz w:val="26"/>
          <w:szCs w:val="26"/>
        </w:rPr>
      </w:pPr>
      <w:r w:rsidRPr="005E7623">
        <w:rPr>
          <w:rFonts w:ascii="PT Astra Serif" w:eastAsia="Times New Roman" w:hAnsi="PT Astra Serif" w:cs="Times New Roman"/>
          <w:iCs/>
          <w:sz w:val="26"/>
          <w:szCs w:val="26"/>
        </w:rPr>
        <w:t xml:space="preserve">Повышение педагогической компетентности в вопросах </w:t>
      </w:r>
      <w:r w:rsidR="002D2E4C" w:rsidRPr="005E7623">
        <w:rPr>
          <w:rFonts w:ascii="PT Astra Serif" w:eastAsia="Times New Roman" w:hAnsi="PT Astra Serif" w:cs="Times New Roman"/>
          <w:iCs/>
          <w:sz w:val="26"/>
          <w:szCs w:val="26"/>
        </w:rPr>
        <w:t xml:space="preserve">формирования трудолюбия у детей. </w:t>
      </w:r>
    </w:p>
    <w:p w:rsidR="00FE77CD" w:rsidRDefault="00FE77CD" w:rsidP="00FE77CD">
      <w:pPr>
        <w:spacing w:after="0" w:line="276" w:lineRule="auto"/>
        <w:jc w:val="both"/>
        <w:rPr>
          <w:rFonts w:ascii="PT Astra Serif" w:eastAsia="Times New Roman" w:hAnsi="PT Astra Serif" w:cs="Times New Roman"/>
          <w:b/>
          <w:iCs/>
          <w:color w:val="000000" w:themeColor="text1"/>
          <w:sz w:val="26"/>
          <w:szCs w:val="26"/>
          <w:u w:val="single"/>
        </w:rPr>
      </w:pPr>
      <w:r>
        <w:rPr>
          <w:rFonts w:ascii="PT Astra Serif" w:eastAsia="Times New Roman" w:hAnsi="PT Astra Serif" w:cs="Times New Roman"/>
          <w:b/>
          <w:iCs/>
          <w:color w:val="000000" w:themeColor="text1"/>
          <w:sz w:val="26"/>
          <w:szCs w:val="26"/>
          <w:u w:val="single"/>
        </w:rPr>
        <w:t xml:space="preserve">Для ДОУ: </w:t>
      </w:r>
    </w:p>
    <w:p w:rsidR="00FE77CD" w:rsidRDefault="00FE77CD" w:rsidP="00FE77CD">
      <w:pPr>
        <w:spacing w:after="0" w:line="276" w:lineRule="auto"/>
        <w:jc w:val="both"/>
        <w:rPr>
          <w:rFonts w:ascii="PT Astra Serif" w:eastAsia="Times New Roman" w:hAnsi="PT Astra Serif" w:cs="Times New Roman"/>
          <w:iCs/>
          <w:color w:val="000000" w:themeColor="text1"/>
          <w:sz w:val="26"/>
          <w:szCs w:val="26"/>
        </w:rPr>
      </w:pPr>
      <w:r>
        <w:rPr>
          <w:rFonts w:ascii="PT Astra Serif" w:eastAsia="Times New Roman" w:hAnsi="PT Astra Serif" w:cs="Times New Roman"/>
          <w:iCs/>
          <w:color w:val="000000" w:themeColor="text1"/>
          <w:sz w:val="26"/>
          <w:szCs w:val="26"/>
        </w:rPr>
        <w:t xml:space="preserve">Повышение социального статуса ДОУ; </w:t>
      </w:r>
    </w:p>
    <w:p w:rsidR="00FE77CD" w:rsidRDefault="00FE77CD" w:rsidP="00FE77CD">
      <w:pPr>
        <w:spacing w:after="0" w:line="276" w:lineRule="auto"/>
        <w:jc w:val="both"/>
        <w:rPr>
          <w:rFonts w:ascii="PT Astra Serif" w:eastAsia="Times New Roman" w:hAnsi="PT Astra Serif" w:cs="Times New Roman"/>
          <w:iCs/>
          <w:color w:val="000000" w:themeColor="text1"/>
          <w:sz w:val="26"/>
          <w:szCs w:val="26"/>
        </w:rPr>
      </w:pPr>
      <w:r>
        <w:rPr>
          <w:rFonts w:ascii="PT Astra Serif" w:eastAsia="Times New Roman" w:hAnsi="PT Astra Serif" w:cs="Times New Roman"/>
          <w:iCs/>
          <w:color w:val="000000" w:themeColor="text1"/>
          <w:sz w:val="26"/>
          <w:szCs w:val="26"/>
        </w:rPr>
        <w:t xml:space="preserve">Взаимодействие с социальными партнерами; </w:t>
      </w:r>
    </w:p>
    <w:p w:rsidR="00FE77CD" w:rsidRDefault="00FE77CD" w:rsidP="00FE77CD">
      <w:pPr>
        <w:spacing w:after="0" w:line="276" w:lineRule="auto"/>
        <w:jc w:val="both"/>
        <w:rPr>
          <w:rFonts w:ascii="PT Astra Serif" w:eastAsia="Times New Roman" w:hAnsi="PT Astra Serif" w:cs="Times New Roman"/>
          <w:iCs/>
          <w:color w:val="000000" w:themeColor="text1"/>
          <w:sz w:val="26"/>
          <w:szCs w:val="26"/>
        </w:rPr>
      </w:pPr>
      <w:r>
        <w:rPr>
          <w:rFonts w:ascii="PT Astra Serif" w:eastAsia="Times New Roman" w:hAnsi="PT Astra Serif" w:cs="Times New Roman"/>
          <w:iCs/>
          <w:color w:val="000000" w:themeColor="text1"/>
          <w:sz w:val="26"/>
          <w:szCs w:val="26"/>
        </w:rPr>
        <w:t>П</w:t>
      </w:r>
      <w:r>
        <w:rPr>
          <w:rFonts w:ascii="PT Astra Serif" w:eastAsia="Times New Roman" w:hAnsi="PT Astra Serif" w:cs="Times New Roman"/>
          <w:bCs/>
          <w:iCs/>
          <w:color w:val="000000" w:themeColor="text1"/>
          <w:sz w:val="26"/>
          <w:szCs w:val="26"/>
        </w:rPr>
        <w:t xml:space="preserve">реемственность со школой в вопросах профориентации детей.  </w:t>
      </w:r>
    </w:p>
    <w:p w:rsidR="004B4C90" w:rsidRPr="005E7623" w:rsidRDefault="004B4C90" w:rsidP="000F6527">
      <w:pPr>
        <w:spacing w:after="0" w:line="276" w:lineRule="auto"/>
        <w:jc w:val="both"/>
        <w:rPr>
          <w:rFonts w:ascii="PT Astra Serif" w:eastAsia="Times New Roman" w:hAnsi="PT Astra Serif" w:cs="Times New Roman"/>
          <w:iCs/>
          <w:sz w:val="26"/>
          <w:szCs w:val="26"/>
        </w:rPr>
      </w:pPr>
    </w:p>
    <w:p w:rsidR="00DF2767" w:rsidRPr="00BC1452" w:rsidRDefault="00DF2767" w:rsidP="00590C46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</w:pPr>
    </w:p>
    <w:p w:rsidR="00C32857" w:rsidRPr="00BC1452" w:rsidRDefault="00C32857" w:rsidP="00590C46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</w:pPr>
      <w:r w:rsidRPr="00BC1452"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  <w:t> </w:t>
      </w:r>
      <w:r w:rsidR="00A24ACE" w:rsidRPr="00BC1452"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  <w:t xml:space="preserve">Что </w:t>
      </w:r>
      <w:r w:rsidR="00590C46"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  <w:t xml:space="preserve">меняет игровая профессиональная среда «Навигатум: в мире </w:t>
      </w:r>
      <w:proofErr w:type="gramStart"/>
      <w:r w:rsidR="00590C46"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  <w:t xml:space="preserve">профессий» </w:t>
      </w:r>
      <w:r w:rsidR="005B6324" w:rsidRPr="00BC1452"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  <w:t xml:space="preserve"> (</w:t>
      </w:r>
      <w:proofErr w:type="gramEnd"/>
      <w:r w:rsidR="005B6324" w:rsidRPr="00BC1452"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  <w:t>результат/эффект)</w:t>
      </w:r>
      <w:r w:rsidR="00A24ACE" w:rsidRPr="00BC1452"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  <w:t xml:space="preserve">: </w:t>
      </w:r>
    </w:p>
    <w:p w:rsidR="00A24ACE" w:rsidRPr="00BC1452" w:rsidRDefault="00A24ACE" w:rsidP="00C32857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b/>
          <w:color w:val="282828"/>
          <w:sz w:val="26"/>
          <w:szCs w:val="26"/>
          <w:lang w:eastAsia="ru-RU"/>
        </w:rPr>
      </w:pPr>
    </w:p>
    <w:p w:rsidR="00A24ACE" w:rsidRPr="00BC1452" w:rsidRDefault="00A24ACE" w:rsidP="00BC1452">
      <w:pPr>
        <w:shd w:val="clear" w:color="auto" w:fill="FFFFFF"/>
        <w:spacing w:after="0" w:line="276" w:lineRule="auto"/>
        <w:ind w:right="-1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BC1452">
        <w:rPr>
          <w:rFonts w:ascii="PT Astra Serif" w:eastAsia="Times New Roman" w:hAnsi="PT Astra Serif" w:cs="Arial"/>
          <w:bCs/>
          <w:color w:val="282828"/>
          <w:sz w:val="26"/>
          <w:szCs w:val="26"/>
          <w:lang w:eastAsia="ru-RU"/>
        </w:rPr>
        <w:t xml:space="preserve">1. </w:t>
      </w:r>
      <w:r w:rsidR="00C32857" w:rsidRPr="00BC1452">
        <w:rPr>
          <w:rFonts w:ascii="PT Astra Serif" w:eastAsia="Times New Roman" w:hAnsi="PT Astra Serif" w:cs="Arial"/>
          <w:bCs/>
          <w:color w:val="282828"/>
          <w:sz w:val="26"/>
          <w:szCs w:val="26"/>
          <w:lang w:eastAsia="ru-RU"/>
        </w:rPr>
        <w:t>Описывает все существующие отрасли и виды деятельности.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 Невозможно рассказать о десяти тысячах профессий, но можно дать понятные представления о существующих отраслях.</w:t>
      </w:r>
    </w:p>
    <w:p w:rsidR="00590C46" w:rsidRDefault="00A24ACE" w:rsidP="00BC1452">
      <w:pPr>
        <w:shd w:val="clear" w:color="auto" w:fill="FFFFFF"/>
        <w:spacing w:after="0" w:line="276" w:lineRule="auto"/>
        <w:ind w:right="-1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2. </w:t>
      </w:r>
      <w:r w:rsidR="00C32857" w:rsidRPr="00BC1452">
        <w:rPr>
          <w:rFonts w:ascii="PT Astra Serif" w:eastAsia="Times New Roman" w:hAnsi="PT Astra Serif" w:cs="Arial"/>
          <w:bCs/>
          <w:color w:val="282828"/>
          <w:sz w:val="26"/>
          <w:szCs w:val="26"/>
          <w:lang w:eastAsia="ru-RU"/>
        </w:rPr>
        <w:t>Формирует целостную и взаимосвязанную картину мира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 отраслей и профессий: изучая ее, дети сами открывают, как одна отрасль неразрывно связана с другими: «металлургия не может существовать без горнодобывающей промышленности, а без металлургии не будет машиностроения. И всем им нужна энергетика и транспорт. А там, г</w:t>
      </w: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де работают люди, требуется…» - 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это самостоятельный в</w:t>
      </w:r>
      <w:r w:rsidR="00590C46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ывод, к которому приходят ребята.</w:t>
      </w:r>
    </w:p>
    <w:p w:rsidR="00A24ACE" w:rsidRPr="00BC1452" w:rsidRDefault="00A24ACE" w:rsidP="00BC1452">
      <w:pPr>
        <w:shd w:val="clear" w:color="auto" w:fill="FFFFFF"/>
        <w:spacing w:after="0" w:line="276" w:lineRule="auto"/>
        <w:ind w:right="-1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3. </w:t>
      </w:r>
      <w:r w:rsidR="00C32857" w:rsidRPr="00BC1452">
        <w:rPr>
          <w:rFonts w:ascii="PT Astra Serif" w:eastAsia="Times New Roman" w:hAnsi="PT Astra Serif" w:cs="Arial"/>
          <w:bCs/>
          <w:color w:val="282828"/>
          <w:sz w:val="26"/>
          <w:szCs w:val="26"/>
          <w:lang w:eastAsia="ru-RU"/>
        </w:rPr>
        <w:t>Профессии показаны внутри своего производственного процесса, они наполнены смыслом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, видны взаимосвязи между профессиями.</w:t>
      </w:r>
    </w:p>
    <w:p w:rsidR="00A24ACE" w:rsidRPr="00BC1452" w:rsidRDefault="00A24ACE" w:rsidP="00BC1452">
      <w:pPr>
        <w:shd w:val="clear" w:color="auto" w:fill="FFFFFF"/>
        <w:spacing w:after="0" w:line="276" w:lineRule="auto"/>
        <w:ind w:right="-1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4. 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Весь </w:t>
      </w:r>
      <w:r w:rsidR="00C32857" w:rsidRPr="00BC1452">
        <w:rPr>
          <w:rFonts w:ascii="PT Astra Serif" w:eastAsia="Times New Roman" w:hAnsi="PT Astra Serif" w:cs="Arial"/>
          <w:bCs/>
          <w:color w:val="282828"/>
          <w:sz w:val="26"/>
          <w:szCs w:val="26"/>
          <w:lang w:eastAsia="ru-RU"/>
        </w:rPr>
        <w:t>сложный материал не просто объяснен простыми и понятными словами и образами, а еще упакован в увлекательный драматургический сюжет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, в котором образовательная составляющая – неотрывная часть художественной истории.</w:t>
      </w:r>
    </w:p>
    <w:p w:rsidR="00A24ACE" w:rsidRPr="00BC1452" w:rsidRDefault="00A24ACE" w:rsidP="00BC1452">
      <w:pPr>
        <w:shd w:val="clear" w:color="auto" w:fill="FFFFFF"/>
        <w:spacing w:after="0" w:line="276" w:lineRule="auto"/>
        <w:ind w:right="-1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5. </w:t>
      </w:r>
      <w:r w:rsidR="00C32857" w:rsidRPr="00BC1452">
        <w:rPr>
          <w:rFonts w:ascii="PT Astra Serif" w:eastAsia="Times New Roman" w:hAnsi="PT Astra Serif" w:cs="Arial"/>
          <w:bCs/>
          <w:color w:val="282828"/>
          <w:sz w:val="26"/>
          <w:szCs w:val="26"/>
          <w:lang w:eastAsia="ru-RU"/>
        </w:rPr>
        <w:t>Изложение и форма подачи полностью соответствуют возрастным и психологическим потребностям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 </w:t>
      </w:r>
      <w:r w:rsidR="00C32857" w:rsidRPr="00BC1452">
        <w:rPr>
          <w:rFonts w:ascii="PT Astra Serif" w:eastAsia="Times New Roman" w:hAnsi="PT Astra Serif" w:cs="Arial"/>
          <w:bCs/>
          <w:color w:val="282828"/>
          <w:sz w:val="26"/>
          <w:szCs w:val="26"/>
          <w:lang w:eastAsia="ru-RU"/>
        </w:rPr>
        <w:t>детей</w:t>
      </w: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>. Через интерактивные сказки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 мы отвечаем на популярные вопросы «почемучек» и побуждаем их задаваться новыми вопросами, дразним любопытство и интерес, стимулируем когнитивные способности и мотивацию к учебе.</w:t>
      </w:r>
    </w:p>
    <w:p w:rsidR="00A84573" w:rsidRPr="00BC1452" w:rsidRDefault="00A24ACE" w:rsidP="00BC1452">
      <w:pPr>
        <w:shd w:val="clear" w:color="auto" w:fill="FFFFFF"/>
        <w:spacing w:after="0" w:line="276" w:lineRule="auto"/>
        <w:ind w:right="-1"/>
        <w:jc w:val="both"/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</w:pP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lastRenderedPageBreak/>
        <w:t xml:space="preserve">6. </w:t>
      </w:r>
      <w:r w:rsidR="00C32857" w:rsidRPr="00BC1452">
        <w:rPr>
          <w:rFonts w:ascii="PT Astra Serif" w:eastAsia="Times New Roman" w:hAnsi="PT Astra Serif" w:cs="Arial"/>
          <w:bCs/>
          <w:color w:val="282828"/>
          <w:sz w:val="26"/>
          <w:szCs w:val="26"/>
          <w:lang w:eastAsia="ru-RU"/>
        </w:rPr>
        <w:t>Это гибкий конструктор, который позволит упрощать или усложнять материал, в зависимости от аудитории.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 С игровой развивающей средой </w:t>
      </w: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можно </w:t>
      </w:r>
      <w:r w:rsidR="00C32857"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интересно и эффективно работать </w:t>
      </w:r>
      <w:r w:rsidRPr="00BC1452">
        <w:rPr>
          <w:rFonts w:ascii="PT Astra Serif" w:eastAsia="Times New Roman" w:hAnsi="PT Astra Serif" w:cs="Arial"/>
          <w:color w:val="282828"/>
          <w:sz w:val="26"/>
          <w:szCs w:val="26"/>
          <w:lang w:eastAsia="ru-RU"/>
        </w:rPr>
        <w:t xml:space="preserve">с детьми средних и старших групп детского сада. </w:t>
      </w:r>
    </w:p>
    <w:p w:rsidR="00DB220D" w:rsidRDefault="00DB220D" w:rsidP="005E7623">
      <w:pPr>
        <w:shd w:val="clear" w:color="auto" w:fill="FFFFFF"/>
        <w:spacing w:after="0" w:line="276" w:lineRule="auto"/>
        <w:jc w:val="both"/>
        <w:textAlignment w:val="baseline"/>
        <w:rPr>
          <w:rFonts w:ascii="PT Astra Serif" w:eastAsia="Times New Roman" w:hAnsi="PT Astra Serif" w:cs="Times New Roman"/>
          <w:b/>
          <w:bCs/>
          <w:iCs/>
          <w:color w:val="000000"/>
          <w:sz w:val="26"/>
          <w:szCs w:val="26"/>
          <w:bdr w:val="none" w:sz="0" w:space="0" w:color="auto" w:frame="1"/>
        </w:rPr>
      </w:pPr>
    </w:p>
    <w:p w:rsidR="007D0E6C" w:rsidRPr="005E7623" w:rsidRDefault="007D0E6C" w:rsidP="005E7623">
      <w:pPr>
        <w:shd w:val="clear" w:color="auto" w:fill="FFFFFF"/>
        <w:spacing w:after="0" w:line="276" w:lineRule="auto"/>
        <w:jc w:val="both"/>
        <w:textAlignment w:val="baseline"/>
        <w:rPr>
          <w:rFonts w:ascii="PT Astra Serif" w:eastAsia="Times New Roman" w:hAnsi="PT Astra Serif" w:cs="Times New Roman"/>
          <w:b/>
          <w:bCs/>
          <w:iCs/>
          <w:color w:val="000000"/>
          <w:sz w:val="26"/>
          <w:szCs w:val="26"/>
          <w:bdr w:val="none" w:sz="0" w:space="0" w:color="auto" w:frame="1"/>
        </w:rPr>
      </w:pPr>
      <w:r w:rsidRPr="005E7623">
        <w:rPr>
          <w:rFonts w:ascii="PT Astra Serif" w:eastAsia="Times New Roman" w:hAnsi="PT Astra Serif" w:cs="Times New Roman"/>
          <w:b/>
          <w:bCs/>
          <w:iCs/>
          <w:color w:val="000000"/>
          <w:sz w:val="26"/>
          <w:szCs w:val="26"/>
          <w:bdr w:val="none" w:sz="0" w:space="0" w:color="auto" w:frame="1"/>
        </w:rPr>
        <w:t>Перспективы развития проекта</w:t>
      </w:r>
    </w:p>
    <w:p w:rsidR="007D0E6C" w:rsidRPr="005E7623" w:rsidRDefault="007D0E6C" w:rsidP="005E7623">
      <w:pPr>
        <w:shd w:val="clear" w:color="auto" w:fill="FFFFFF"/>
        <w:spacing w:after="0" w:line="276" w:lineRule="auto"/>
        <w:jc w:val="both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</w:pPr>
      <w:r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>1. Проект может быть использован педагогами и родителями для развития детей дошкольного возраста в</w:t>
      </w:r>
      <w:r w:rsidR="00F309BA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="00F309BA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>профориентационном</w:t>
      </w:r>
      <w:proofErr w:type="spellEnd"/>
      <w:r w:rsidR="00F309BA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 xml:space="preserve"> направлении. </w:t>
      </w:r>
    </w:p>
    <w:p w:rsidR="007D0E6C" w:rsidRDefault="007D0E6C" w:rsidP="005E7623">
      <w:pPr>
        <w:shd w:val="clear" w:color="auto" w:fill="FFFFFF"/>
        <w:spacing w:after="0" w:line="276" w:lineRule="auto"/>
        <w:jc w:val="both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</w:pPr>
      <w:r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>2. Пр</w:t>
      </w:r>
      <w:r w:rsidR="00590C46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 xml:space="preserve">еемственность со школой, развитие социального партнерства. </w:t>
      </w:r>
    </w:p>
    <w:p w:rsidR="00F309BA" w:rsidRPr="005E7623" w:rsidRDefault="00F309BA" w:rsidP="005E7623">
      <w:pPr>
        <w:shd w:val="clear" w:color="auto" w:fill="FFFFFF"/>
        <w:spacing w:after="0" w:line="276" w:lineRule="auto"/>
        <w:jc w:val="both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</w:pPr>
    </w:p>
    <w:p w:rsidR="007D0E6C" w:rsidRPr="005E7623" w:rsidRDefault="007D0E6C" w:rsidP="005E7623">
      <w:pPr>
        <w:shd w:val="clear" w:color="auto" w:fill="FFFFFF"/>
        <w:spacing w:after="0" w:line="276" w:lineRule="auto"/>
        <w:textAlignment w:val="baseline"/>
        <w:rPr>
          <w:rFonts w:ascii="PT Astra Serif" w:eastAsia="Times New Roman" w:hAnsi="PT Astra Serif" w:cs="Times New Roman"/>
          <w:color w:val="000000"/>
          <w:sz w:val="26"/>
          <w:szCs w:val="26"/>
        </w:rPr>
      </w:pPr>
      <w:r w:rsidRPr="005E7623">
        <w:rPr>
          <w:rFonts w:ascii="PT Astra Serif" w:eastAsia="Times New Roman" w:hAnsi="PT Astra Serif" w:cs="Times New Roman"/>
          <w:b/>
          <w:bCs/>
          <w:iCs/>
          <w:color w:val="000000"/>
          <w:sz w:val="26"/>
          <w:szCs w:val="26"/>
          <w:bdr w:val="none" w:sz="0" w:space="0" w:color="auto" w:frame="1"/>
        </w:rPr>
        <w:t>Прогноз возможных негативных последствий, риски:</w:t>
      </w:r>
    </w:p>
    <w:p w:rsidR="007D0E6C" w:rsidRPr="005E7623" w:rsidRDefault="007D0E6C" w:rsidP="005E7623">
      <w:pPr>
        <w:shd w:val="clear" w:color="auto" w:fill="FFFFFF"/>
        <w:spacing w:after="0" w:line="276" w:lineRule="auto"/>
        <w:textAlignment w:val="baseline"/>
        <w:rPr>
          <w:rFonts w:ascii="PT Astra Serif" w:eastAsia="Times New Roman" w:hAnsi="PT Astra Serif" w:cs="Times New Roman"/>
          <w:color w:val="000000"/>
          <w:sz w:val="26"/>
          <w:szCs w:val="26"/>
        </w:rPr>
      </w:pPr>
      <w:r w:rsidRPr="005E7623">
        <w:rPr>
          <w:rFonts w:ascii="PT Astra Serif" w:eastAsia="Times New Roman" w:hAnsi="PT Astra Serif" w:cs="Times New Roman"/>
          <w:color w:val="000000"/>
          <w:sz w:val="26"/>
          <w:szCs w:val="26"/>
        </w:rPr>
        <w:t>Недостаточная квалификация педагогов; преодоление – обучение на КПК, участие в мастер</w:t>
      </w:r>
      <w:r w:rsidR="00590C46">
        <w:rPr>
          <w:rFonts w:ascii="PT Astra Serif" w:eastAsia="Times New Roman" w:hAnsi="PT Astra Serif" w:cs="Times New Roman"/>
          <w:color w:val="000000"/>
          <w:sz w:val="26"/>
          <w:szCs w:val="26"/>
        </w:rPr>
        <w:t xml:space="preserve">-классах, семинарах-практикумах, конференциях. </w:t>
      </w:r>
      <w:r w:rsidRPr="005E7623">
        <w:rPr>
          <w:rFonts w:ascii="PT Astra Serif" w:eastAsia="Times New Roman" w:hAnsi="PT Astra Serif" w:cs="Times New Roman"/>
          <w:color w:val="000000"/>
          <w:sz w:val="26"/>
          <w:szCs w:val="26"/>
        </w:rPr>
        <w:t xml:space="preserve"> </w:t>
      </w:r>
    </w:p>
    <w:p w:rsidR="007D0E6C" w:rsidRPr="005E7623" w:rsidRDefault="007D0E6C" w:rsidP="005E7623">
      <w:pPr>
        <w:shd w:val="clear" w:color="auto" w:fill="FFFFFF"/>
        <w:spacing w:after="0" w:line="276" w:lineRule="auto"/>
        <w:textAlignment w:val="baseline"/>
        <w:rPr>
          <w:rFonts w:ascii="PT Astra Serif" w:eastAsia="Times New Roman" w:hAnsi="PT Astra Serif" w:cs="Times New Roman"/>
          <w:color w:val="000000"/>
          <w:sz w:val="26"/>
          <w:szCs w:val="26"/>
        </w:rPr>
      </w:pPr>
      <w:r w:rsidRPr="005E7623">
        <w:rPr>
          <w:rFonts w:ascii="PT Astra Serif" w:eastAsia="Times New Roman" w:hAnsi="PT Astra Serif" w:cs="Times New Roman"/>
          <w:color w:val="000000"/>
          <w:sz w:val="26"/>
          <w:szCs w:val="26"/>
        </w:rPr>
        <w:t xml:space="preserve">Финансовые риски; преодоление – участие в грантовых конкурсах. </w:t>
      </w:r>
    </w:p>
    <w:p w:rsidR="00F309BA" w:rsidRDefault="00F309BA" w:rsidP="00F309B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 w:rsidR="00F309BA" w:rsidRPr="005E7623" w:rsidRDefault="00F309BA" w:rsidP="00F309B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 w:cs="Arial"/>
          <w:color w:val="282828"/>
          <w:sz w:val="26"/>
          <w:szCs w:val="26"/>
        </w:rPr>
      </w:pPr>
      <w:r w:rsidRPr="005E7623">
        <w:rPr>
          <w:rFonts w:ascii="PT Astra Serif" w:hAnsi="PT Astra Serif"/>
          <w:color w:val="000000" w:themeColor="text1"/>
          <w:sz w:val="26"/>
          <w:szCs w:val="26"/>
        </w:rPr>
        <w:t xml:space="preserve">Решение поставленных в проекте задач позволит создать в детском саду условия, способствующие организации целенаправленной работы по </w:t>
      </w:r>
      <w:r w:rsidRPr="005E7623">
        <w:rPr>
          <w:rFonts w:ascii="PT Astra Serif" w:hAnsi="PT Astra Serif" w:cs="Arial"/>
          <w:iCs/>
          <w:color w:val="000000" w:themeColor="text1"/>
          <w:sz w:val="26"/>
          <w:szCs w:val="26"/>
        </w:rPr>
        <w:t xml:space="preserve">профориентации воспитанников. </w:t>
      </w:r>
      <w:r w:rsidRPr="005E7623">
        <w:rPr>
          <w:rFonts w:ascii="PT Astra Serif" w:hAnsi="PT Astra Serif" w:cs="Arial"/>
          <w:b/>
          <w:bCs/>
          <w:color w:val="282828"/>
          <w:sz w:val="26"/>
          <w:szCs w:val="26"/>
        </w:rPr>
        <w:t xml:space="preserve">Самая главная </w:t>
      </w:r>
      <w:proofErr w:type="spellStart"/>
      <w:r w:rsidRPr="005E7623">
        <w:rPr>
          <w:rFonts w:ascii="PT Astra Serif" w:hAnsi="PT Astra Serif" w:cs="Arial"/>
          <w:b/>
          <w:bCs/>
          <w:color w:val="282828"/>
          <w:sz w:val="26"/>
          <w:szCs w:val="26"/>
        </w:rPr>
        <w:t>профориентационная</w:t>
      </w:r>
      <w:proofErr w:type="spellEnd"/>
      <w:r w:rsidRPr="005E7623">
        <w:rPr>
          <w:rFonts w:ascii="PT Astra Serif" w:hAnsi="PT Astra Serif" w:cs="Arial"/>
          <w:b/>
          <w:bCs/>
          <w:color w:val="282828"/>
          <w:sz w:val="26"/>
          <w:szCs w:val="26"/>
        </w:rPr>
        <w:t xml:space="preserve"> задача для дошкольников</w:t>
      </w:r>
      <w:r w:rsidR="00F16462">
        <w:rPr>
          <w:rFonts w:ascii="PT Astra Serif" w:hAnsi="PT Astra Serif" w:cs="Arial"/>
          <w:color w:val="282828"/>
          <w:sz w:val="26"/>
          <w:szCs w:val="26"/>
        </w:rPr>
        <w:t xml:space="preserve"> – 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это формирование трудолюбия. Труд – это то, чем мы занимаемся всю жизнь. Если человек не любит трудиться, он никогда не сможет быть удовлетворён своей работой и жизнью в целом. И напротив, человек, который любит и ценит труд, проживёт счастливую жизнь и через труд сможет реализовать самого себя. Основы отношения к труду закладываются в раннем детстве. Если с самых малых лет малышу нравится помогать родителям, участвовать в домашнем труде, когда он понимает, что такое труд и уважительно к нему относится, то из этого малыша вырастет счастливый и уверенный в себе человек. Ключевым инструментом в</w:t>
      </w:r>
      <w:r w:rsidR="0009514B">
        <w:rPr>
          <w:rFonts w:ascii="PT Astra Serif" w:hAnsi="PT Astra Serif" w:cs="Arial"/>
          <w:color w:val="282828"/>
          <w:sz w:val="26"/>
          <w:szCs w:val="26"/>
        </w:rPr>
        <w:t>оспитания трудолюбия в проекте</w:t>
      </w:r>
      <w:r w:rsidRPr="005E7623">
        <w:rPr>
          <w:rFonts w:ascii="PT Astra Serif" w:hAnsi="PT Astra Serif" w:cs="Arial"/>
          <w:color w:val="282828"/>
          <w:sz w:val="26"/>
          <w:szCs w:val="26"/>
        </w:rPr>
        <w:t xml:space="preserve"> являются </w:t>
      </w:r>
      <w:r w:rsidRPr="0009514B">
        <w:rPr>
          <w:rFonts w:ascii="PT Astra Serif" w:hAnsi="PT Astra Serif" w:cs="Arial"/>
          <w:i/>
          <w:color w:val="282828"/>
          <w:sz w:val="26"/>
          <w:szCs w:val="26"/>
        </w:rPr>
        <w:t>«особые действия ребенка в подготовленной среде»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, формирующие </w:t>
      </w:r>
      <w:r w:rsidRPr="005E7623">
        <w:rPr>
          <w:rStyle w:val="a6"/>
          <w:rFonts w:ascii="PT Astra Serif" w:hAnsi="PT Astra Serif" w:cs="Arial"/>
          <w:color w:val="282828"/>
          <w:sz w:val="26"/>
          <w:szCs w:val="26"/>
        </w:rPr>
        <w:t>привычку</w:t>
      </w:r>
      <w:r w:rsidRPr="005E7623">
        <w:rPr>
          <w:rFonts w:ascii="PT Astra Serif" w:hAnsi="PT Astra Serif" w:cs="Arial"/>
          <w:color w:val="282828"/>
          <w:sz w:val="26"/>
          <w:szCs w:val="26"/>
        </w:rPr>
        <w:t> трудиться.</w:t>
      </w:r>
    </w:p>
    <w:p w:rsidR="00CA7523" w:rsidRPr="00862A50" w:rsidRDefault="00CA7523" w:rsidP="00862A50">
      <w:pPr>
        <w:shd w:val="clear" w:color="auto" w:fill="FFFFFF"/>
        <w:spacing w:after="0" w:line="360" w:lineRule="auto"/>
        <w:textAlignment w:val="baseline"/>
        <w:rPr>
          <w:rFonts w:ascii="PT Astra Serif" w:eastAsia="Times New Roman" w:hAnsi="PT Astra Serif" w:cs="Times New Roman"/>
          <w:b/>
          <w:bCs/>
          <w:i/>
          <w:iCs/>
          <w:color w:val="000000"/>
          <w:sz w:val="26"/>
          <w:szCs w:val="26"/>
          <w:u w:val="single"/>
          <w:bdr w:val="none" w:sz="0" w:space="0" w:color="auto" w:frame="1"/>
        </w:rPr>
      </w:pPr>
    </w:p>
    <w:p w:rsidR="00982CC9" w:rsidRPr="005E7623" w:rsidRDefault="007D0E6C" w:rsidP="005E7623">
      <w:pPr>
        <w:pStyle w:val="a4"/>
        <w:shd w:val="clear" w:color="auto" w:fill="FFFFFF"/>
        <w:spacing w:after="0" w:line="360" w:lineRule="auto"/>
        <w:textAlignment w:val="baseline"/>
        <w:rPr>
          <w:rFonts w:ascii="PT Astra Serif" w:eastAsia="Times New Roman" w:hAnsi="PT Astra Serif" w:cs="Times New Roman"/>
          <w:b/>
          <w:bCs/>
          <w:i/>
          <w:iCs/>
          <w:color w:val="000000"/>
          <w:sz w:val="26"/>
          <w:szCs w:val="26"/>
          <w:u w:val="single"/>
          <w:bdr w:val="none" w:sz="0" w:space="0" w:color="auto" w:frame="1"/>
        </w:rPr>
      </w:pPr>
      <w:r w:rsidRPr="005E7623">
        <w:rPr>
          <w:rFonts w:ascii="PT Astra Serif" w:eastAsia="Times New Roman" w:hAnsi="PT Astra Serif" w:cs="Times New Roman"/>
          <w:b/>
          <w:bCs/>
          <w:i/>
          <w:iCs/>
          <w:color w:val="000000"/>
          <w:sz w:val="26"/>
          <w:szCs w:val="26"/>
          <w:u w:val="single"/>
          <w:bdr w:val="none" w:sz="0" w:space="0" w:color="auto" w:frame="1"/>
        </w:rPr>
        <w:t>Литература:</w:t>
      </w:r>
    </w:p>
    <w:p w:rsidR="00982CC9" w:rsidRPr="005E7623" w:rsidRDefault="00982CC9" w:rsidP="003B1AC4">
      <w:pPr>
        <w:pStyle w:val="a4"/>
        <w:shd w:val="clear" w:color="auto" w:fill="FFFFFF"/>
        <w:spacing w:after="0" w:line="276" w:lineRule="auto"/>
        <w:ind w:left="142"/>
        <w:jc w:val="both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</w:pPr>
      <w:r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 xml:space="preserve">1. Методические рекомендации по </w:t>
      </w:r>
      <w:r w:rsidR="003B1AC4"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 xml:space="preserve">реализации программы ранней профориентации детей дошкольного возраста, г. Новороссийск, ГБПОУ КК «Новороссийский социально-педагогический колледж», 2018 г. </w:t>
      </w:r>
    </w:p>
    <w:p w:rsidR="003B1AC4" w:rsidRPr="005E7623" w:rsidRDefault="003B1AC4" w:rsidP="003B1AC4">
      <w:pPr>
        <w:pStyle w:val="a4"/>
        <w:shd w:val="clear" w:color="auto" w:fill="FFFFFF"/>
        <w:spacing w:after="0" w:line="276" w:lineRule="auto"/>
        <w:ind w:left="142"/>
        <w:jc w:val="both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</w:pPr>
      <w:r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 xml:space="preserve">2. </w:t>
      </w:r>
      <w:r w:rsidR="00E177DD"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 xml:space="preserve">Трудовое воспитание в детском саду. Для занятий с детьми от 3 до 7 лет. – М.: МОЗАИКА-СИНТЕЗ, 2016. </w:t>
      </w:r>
    </w:p>
    <w:p w:rsidR="00E177DD" w:rsidRPr="005E7623" w:rsidRDefault="00E177DD" w:rsidP="003B1AC4">
      <w:pPr>
        <w:pStyle w:val="a4"/>
        <w:shd w:val="clear" w:color="auto" w:fill="FFFFFF"/>
        <w:spacing w:after="0" w:line="276" w:lineRule="auto"/>
        <w:ind w:left="142"/>
        <w:jc w:val="both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</w:pPr>
      <w:r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bdr w:val="none" w:sz="0" w:space="0" w:color="auto" w:frame="1"/>
        </w:rPr>
        <w:t xml:space="preserve">3. Шорыгина Т.А. Беседы о профессиях. Методическое пособие. М., 2014. </w:t>
      </w:r>
    </w:p>
    <w:p w:rsidR="0009514B" w:rsidRDefault="0009514B" w:rsidP="00862A50">
      <w:pPr>
        <w:pStyle w:val="a4"/>
        <w:shd w:val="clear" w:color="auto" w:fill="FFFFFF"/>
        <w:spacing w:after="0" w:line="360" w:lineRule="auto"/>
        <w:ind w:hanging="578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u w:val="single"/>
          <w:bdr w:val="none" w:sz="0" w:space="0" w:color="auto" w:frame="1"/>
        </w:rPr>
      </w:pPr>
      <w:r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u w:val="single"/>
          <w:bdr w:val="none" w:sz="0" w:space="0" w:color="auto" w:frame="1"/>
        </w:rPr>
        <w:t>4</w:t>
      </w:r>
      <w:r w:rsidR="003B1AC4"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u w:val="single"/>
          <w:bdr w:val="none" w:sz="0" w:space="0" w:color="auto" w:frame="1"/>
        </w:rPr>
        <w:t xml:space="preserve">. </w:t>
      </w:r>
      <w:hyperlink r:id="rId5" w:history="1">
        <w:r w:rsidR="00122FB5" w:rsidRPr="005E7623">
          <w:rPr>
            <w:rStyle w:val="a9"/>
            <w:rFonts w:ascii="PT Astra Serif" w:eastAsia="Times New Roman" w:hAnsi="PT Astra Serif" w:cs="Times New Roman"/>
            <w:bCs/>
            <w:iCs/>
            <w:sz w:val="26"/>
            <w:szCs w:val="26"/>
            <w:bdr w:val="none" w:sz="0" w:space="0" w:color="auto" w:frame="1"/>
          </w:rPr>
          <w:t>https://navigatum.ru/preschoolers.html</w:t>
        </w:r>
      </w:hyperlink>
      <w:r w:rsidR="00122FB5" w:rsidRPr="005E7623"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u w:val="single"/>
          <w:bdr w:val="none" w:sz="0" w:space="0" w:color="auto" w:frame="1"/>
        </w:rPr>
        <w:t xml:space="preserve"> </w:t>
      </w:r>
    </w:p>
    <w:p w:rsidR="00862A50" w:rsidRDefault="00862A50" w:rsidP="00862A50">
      <w:pPr>
        <w:pStyle w:val="a4"/>
        <w:shd w:val="clear" w:color="auto" w:fill="FFFFFF"/>
        <w:spacing w:after="0" w:line="360" w:lineRule="auto"/>
        <w:ind w:hanging="578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u w:val="single"/>
          <w:bdr w:val="none" w:sz="0" w:space="0" w:color="auto" w:frame="1"/>
        </w:rPr>
      </w:pPr>
    </w:p>
    <w:p w:rsidR="00D65589" w:rsidRDefault="00D65589" w:rsidP="00862A50">
      <w:pPr>
        <w:pStyle w:val="a4"/>
        <w:shd w:val="clear" w:color="auto" w:fill="FFFFFF"/>
        <w:spacing w:after="0" w:line="360" w:lineRule="auto"/>
        <w:ind w:hanging="578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u w:val="single"/>
          <w:bdr w:val="none" w:sz="0" w:space="0" w:color="auto" w:frame="1"/>
        </w:rPr>
      </w:pPr>
    </w:p>
    <w:p w:rsidR="00D65589" w:rsidRDefault="00D65589" w:rsidP="00862A50">
      <w:pPr>
        <w:pStyle w:val="a4"/>
        <w:shd w:val="clear" w:color="auto" w:fill="FFFFFF"/>
        <w:spacing w:after="0" w:line="360" w:lineRule="auto"/>
        <w:ind w:hanging="578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u w:val="single"/>
          <w:bdr w:val="none" w:sz="0" w:space="0" w:color="auto" w:frame="1"/>
        </w:rPr>
      </w:pPr>
    </w:p>
    <w:p w:rsidR="00D65589" w:rsidRPr="00862A50" w:rsidRDefault="00D65589" w:rsidP="00862A50">
      <w:pPr>
        <w:pStyle w:val="a4"/>
        <w:shd w:val="clear" w:color="auto" w:fill="FFFFFF"/>
        <w:spacing w:after="0" w:line="360" w:lineRule="auto"/>
        <w:ind w:hanging="578"/>
        <w:textAlignment w:val="baseline"/>
        <w:rPr>
          <w:rFonts w:ascii="PT Astra Serif" w:eastAsia="Times New Roman" w:hAnsi="PT Astra Serif" w:cs="Times New Roman"/>
          <w:bCs/>
          <w:iCs/>
          <w:color w:val="000000"/>
          <w:sz w:val="26"/>
          <w:szCs w:val="26"/>
          <w:u w:val="single"/>
          <w:bdr w:val="none" w:sz="0" w:space="0" w:color="auto" w:frame="1"/>
        </w:rPr>
      </w:pPr>
    </w:p>
    <w:p w:rsidR="007D0E6C" w:rsidRPr="005E7623" w:rsidRDefault="007D0E6C" w:rsidP="007D0E6C">
      <w:pPr>
        <w:spacing w:after="0" w:line="360" w:lineRule="auto"/>
        <w:jc w:val="center"/>
        <w:rPr>
          <w:rFonts w:ascii="PT Astra Serif" w:hAnsi="PT Astra Serif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E7623">
        <w:rPr>
          <w:rFonts w:ascii="PT Astra Serif" w:hAnsi="PT Astra Serif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lastRenderedPageBreak/>
        <w:t>Проект сметы расходов, необходимых для реализации Проекта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6095"/>
        <w:gridCol w:w="2404"/>
      </w:tblGrid>
      <w:tr w:rsidR="007D0E6C" w:rsidRPr="005E7623" w:rsidTr="001E5674">
        <w:tc>
          <w:tcPr>
            <w:tcW w:w="846" w:type="dxa"/>
          </w:tcPr>
          <w:p w:rsidR="007D0E6C" w:rsidRPr="005E7623" w:rsidRDefault="007D0E6C" w:rsidP="00455994">
            <w:pPr>
              <w:spacing w:line="360" w:lineRule="auto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№ п/п</w:t>
            </w:r>
          </w:p>
        </w:tc>
        <w:tc>
          <w:tcPr>
            <w:tcW w:w="6095" w:type="dxa"/>
            <w:shd w:val="clear" w:color="auto" w:fill="FFFFFF" w:themeFill="background1"/>
          </w:tcPr>
          <w:p w:rsidR="007D0E6C" w:rsidRPr="005E7623" w:rsidRDefault="007D0E6C" w:rsidP="00455994">
            <w:pPr>
              <w:spacing w:line="36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На что планируется израсходовать</w:t>
            </w:r>
          </w:p>
        </w:tc>
        <w:tc>
          <w:tcPr>
            <w:tcW w:w="2404" w:type="dxa"/>
            <w:shd w:val="clear" w:color="auto" w:fill="FFFFFF" w:themeFill="background1"/>
          </w:tcPr>
          <w:p w:rsidR="007D0E6C" w:rsidRPr="005E7623" w:rsidRDefault="007D0E6C" w:rsidP="00455994">
            <w:pPr>
              <w:jc w:val="center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Объем необходимого финансового обеспечения</w:t>
            </w:r>
          </w:p>
        </w:tc>
      </w:tr>
      <w:tr w:rsidR="007D0E6C" w:rsidRPr="005E7623" w:rsidTr="001E5674">
        <w:tc>
          <w:tcPr>
            <w:tcW w:w="846" w:type="dxa"/>
          </w:tcPr>
          <w:p w:rsidR="007D0E6C" w:rsidRPr="005E7623" w:rsidRDefault="007D0E6C" w:rsidP="00455994">
            <w:pPr>
              <w:spacing w:line="360" w:lineRule="auto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1</w:t>
            </w:r>
          </w:p>
        </w:tc>
        <w:tc>
          <w:tcPr>
            <w:tcW w:w="6095" w:type="dxa"/>
          </w:tcPr>
          <w:p w:rsidR="007D0E6C" w:rsidRPr="005E7623" w:rsidRDefault="001E5674" w:rsidP="001E5674">
            <w:pPr>
              <w:shd w:val="clear" w:color="auto" w:fill="F9FBFB"/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</w:pPr>
            <w:r w:rsidRPr="005E7623">
              <w:rPr>
                <w:rFonts w:ascii="PT Astra Serif" w:eastAsia="Times New Roman" w:hAnsi="PT Astra Serif" w:cs="Arial"/>
                <w:b/>
                <w:color w:val="000000" w:themeColor="text1"/>
                <w:sz w:val="26"/>
                <w:szCs w:val="26"/>
                <w:shd w:val="clear" w:color="auto" w:fill="FFFFFF"/>
                <w:lang w:eastAsia="ru-RU"/>
              </w:rPr>
              <w:t>Комплектация:</w:t>
            </w:r>
            <w:r w:rsidRPr="005E7623">
              <w:rPr>
                <w:rFonts w:ascii="PT Astra Serif" w:eastAsia="Times New Roman" w:hAnsi="PT Astra Serif" w:cs="Arial"/>
                <w:b/>
                <w:color w:val="000000" w:themeColor="text1"/>
                <w:sz w:val="26"/>
                <w:szCs w:val="26"/>
                <w:lang w:eastAsia="ru-RU"/>
              </w:rPr>
              <w:br/>
            </w:r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1. Отраслевая карта «Взросляндия»: карта условного мира, включающая в себя не менее 30 направлений экономики, размер карты не менее 2х3 метра, карта выполнена в виде полноцветного гигантского паззла, который включает не менее 35 элементов – 1 штука.</w:t>
            </w:r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br/>
              <w:t xml:space="preserve">2. Книга </w:t>
            </w:r>
            <w:proofErr w:type="spellStart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профисказок</w:t>
            </w:r>
            <w:proofErr w:type="spellEnd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 xml:space="preserve">: 5 сказок, объясняющих устройство мира, по направлениям: сельское хозяйство, транспорт, энергетика, строительство, инженеры. Книга включает технологию работы с </w:t>
            </w:r>
            <w:proofErr w:type="spellStart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профисказками</w:t>
            </w:r>
            <w:proofErr w:type="spellEnd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. Книга в твердом переплете – 1 штука.</w:t>
            </w:r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br/>
              <w:t>3. Отраслевые комплекты: набор карточек для проведения групповых игр – не менее 250 штук.</w:t>
            </w:r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br/>
              <w:t>4. Мультимедийные материалы – не менее 1 USB-носителя:</w:t>
            </w:r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br/>
              <w:t>- Мультипликационный сериал «В мире профессий» (выпуск включает стихи-мультфильмы о 10 профессиях).</w:t>
            </w:r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br/>
              <w:t xml:space="preserve">- </w:t>
            </w:r>
            <w:proofErr w:type="spellStart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Аудиоспектакль</w:t>
            </w:r>
            <w:proofErr w:type="spellEnd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 xml:space="preserve"> (аудиокнига) «</w:t>
            </w:r>
            <w:proofErr w:type="spellStart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Профисказки</w:t>
            </w:r>
            <w:proofErr w:type="spellEnd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, выпуск 1».</w:t>
            </w:r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br/>
              <w:t xml:space="preserve">5. Перекидные иллюстрации к книге </w:t>
            </w:r>
            <w:proofErr w:type="spellStart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профисказок</w:t>
            </w:r>
            <w:proofErr w:type="spellEnd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 xml:space="preserve"> – 1 штука.</w:t>
            </w:r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br/>
              <w:t xml:space="preserve">6. Инструкция. Методические рекомендации по работе с игровой развивающей средой. Содержит рекомендации по работе с </w:t>
            </w:r>
            <w:proofErr w:type="spellStart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профисказками</w:t>
            </w:r>
            <w:proofErr w:type="spellEnd"/>
            <w:r w:rsidRPr="005E7623">
              <w:rPr>
                <w:rFonts w:ascii="PT Astra Serif" w:eastAsia="Times New Roman" w:hAnsi="PT Astra Serif" w:cs="Arial"/>
                <w:color w:val="000000" w:themeColor="text1"/>
                <w:sz w:val="26"/>
                <w:szCs w:val="26"/>
                <w:lang w:eastAsia="ru-RU"/>
              </w:rPr>
              <w:t>, карточками, мультфильмами, проведение сюжетно-ролевых игр, обмен опытом – 1 брошюра.</w:t>
            </w:r>
          </w:p>
        </w:tc>
        <w:tc>
          <w:tcPr>
            <w:tcW w:w="2404" w:type="dxa"/>
          </w:tcPr>
          <w:p w:rsidR="007D0E6C" w:rsidRPr="005E7623" w:rsidRDefault="001E5674" w:rsidP="00455994">
            <w:pPr>
              <w:spacing w:line="360" w:lineRule="auto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highlight w:val="yellow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65.000,00 руб. </w:t>
            </w:r>
          </w:p>
        </w:tc>
      </w:tr>
      <w:tr w:rsidR="007D0E6C" w:rsidRPr="005E7623" w:rsidTr="001E5674">
        <w:tc>
          <w:tcPr>
            <w:tcW w:w="846" w:type="dxa"/>
          </w:tcPr>
          <w:p w:rsidR="007D0E6C" w:rsidRPr="005E7623" w:rsidRDefault="007D0E6C" w:rsidP="00455994">
            <w:pPr>
              <w:spacing w:line="360" w:lineRule="auto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2</w:t>
            </w:r>
          </w:p>
        </w:tc>
        <w:tc>
          <w:tcPr>
            <w:tcW w:w="6095" w:type="dxa"/>
          </w:tcPr>
          <w:p w:rsidR="007D0E6C" w:rsidRPr="005E7623" w:rsidRDefault="00EB289F" w:rsidP="00455994">
            <w:pPr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highlight w:val="yellow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Arial"/>
                <w:color w:val="000000" w:themeColor="text1"/>
                <w:sz w:val="26"/>
                <w:szCs w:val="26"/>
                <w:shd w:val="clear" w:color="auto" w:fill="F9FBFB"/>
              </w:rPr>
              <w:t>Комплект аудиоматериалов «В мире профессий»</w:t>
            </w:r>
            <w:r w:rsidR="001E5674" w:rsidRPr="005E7623">
              <w:rPr>
                <w:rFonts w:ascii="PT Astra Serif" w:hAnsi="PT Astra Serif" w:cs="Arial"/>
                <w:color w:val="000000" w:themeColor="text1"/>
                <w:sz w:val="26"/>
                <w:szCs w:val="26"/>
                <w:shd w:val="clear" w:color="auto" w:fill="F9FBFB"/>
              </w:rPr>
              <w:t xml:space="preserve"> (выпуск 1)</w:t>
            </w:r>
            <w:r w:rsidRPr="005E7623">
              <w:rPr>
                <w:rFonts w:ascii="PT Astra Serif" w:hAnsi="PT Astra Serif" w:cs="Arial"/>
                <w:color w:val="000000" w:themeColor="text1"/>
                <w:sz w:val="26"/>
                <w:szCs w:val="26"/>
                <w:shd w:val="clear" w:color="auto" w:fill="F9FBFB"/>
              </w:rPr>
              <w:t xml:space="preserve">, защищенный </w:t>
            </w:r>
            <w:r w:rsidRPr="005E7623">
              <w:rPr>
                <w:rFonts w:ascii="PT Astra Serif" w:hAnsi="PT Astra Serif" w:cs="Arial"/>
                <w:color w:val="000000" w:themeColor="text1"/>
                <w:sz w:val="26"/>
                <w:szCs w:val="26"/>
                <w:shd w:val="clear" w:color="auto" w:fill="F9FBFB"/>
                <w:lang w:val="en-US"/>
              </w:rPr>
              <w:t>USB</w:t>
            </w:r>
            <w:r w:rsidRPr="005E7623">
              <w:rPr>
                <w:rFonts w:ascii="PT Astra Serif" w:hAnsi="PT Astra Serif" w:cs="Arial"/>
                <w:color w:val="000000" w:themeColor="text1"/>
                <w:sz w:val="26"/>
                <w:szCs w:val="26"/>
                <w:shd w:val="clear" w:color="auto" w:fill="F9FBFB"/>
              </w:rPr>
              <w:t>-носитель</w:t>
            </w:r>
          </w:p>
        </w:tc>
        <w:tc>
          <w:tcPr>
            <w:tcW w:w="2404" w:type="dxa"/>
          </w:tcPr>
          <w:p w:rsidR="007D0E6C" w:rsidRPr="005E7623" w:rsidRDefault="00EB289F" w:rsidP="00455994">
            <w:pPr>
              <w:spacing w:line="360" w:lineRule="auto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6.000, 00 руб. </w:t>
            </w:r>
          </w:p>
        </w:tc>
      </w:tr>
      <w:tr w:rsidR="007D0E6C" w:rsidRPr="005E7623" w:rsidTr="001E5674">
        <w:tc>
          <w:tcPr>
            <w:tcW w:w="846" w:type="dxa"/>
          </w:tcPr>
          <w:p w:rsidR="007D0E6C" w:rsidRPr="005E7623" w:rsidRDefault="007D0E6C" w:rsidP="00455994">
            <w:pPr>
              <w:spacing w:line="360" w:lineRule="auto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6095" w:type="dxa"/>
          </w:tcPr>
          <w:p w:rsidR="007D0E6C" w:rsidRPr="005E7623" w:rsidRDefault="00EB289F" w:rsidP="00EB289F">
            <w:pPr>
              <w:rPr>
                <w:rFonts w:ascii="PT Astra Serif" w:hAnsi="PT Astra Serif" w:cs="Times New Roman"/>
                <w:bCs/>
                <w:color w:val="000000" w:themeColor="text1"/>
                <w:sz w:val="26"/>
                <w:szCs w:val="26"/>
                <w:highlight w:val="yellow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Arial"/>
                <w:color w:val="000000" w:themeColor="text1"/>
                <w:sz w:val="26"/>
                <w:szCs w:val="26"/>
                <w:shd w:val="clear" w:color="auto" w:fill="F9FBFB"/>
              </w:rPr>
              <w:t xml:space="preserve">Мультсериал «В мире профессий» (выпуск 1) защищенный </w:t>
            </w:r>
            <w:r w:rsidRPr="005E7623">
              <w:rPr>
                <w:rFonts w:ascii="PT Astra Serif" w:hAnsi="PT Astra Serif" w:cs="Arial"/>
                <w:color w:val="000000" w:themeColor="text1"/>
                <w:sz w:val="26"/>
                <w:szCs w:val="26"/>
                <w:shd w:val="clear" w:color="auto" w:fill="F9FBFB"/>
                <w:lang w:val="en-US"/>
              </w:rPr>
              <w:t>USB</w:t>
            </w:r>
            <w:r w:rsidRPr="005E7623">
              <w:rPr>
                <w:rFonts w:ascii="PT Astra Serif" w:hAnsi="PT Astra Serif" w:cs="Arial"/>
                <w:color w:val="000000" w:themeColor="text1"/>
                <w:sz w:val="26"/>
                <w:szCs w:val="26"/>
                <w:shd w:val="clear" w:color="auto" w:fill="F9FBFB"/>
              </w:rPr>
              <w:t>-носитель</w:t>
            </w:r>
          </w:p>
        </w:tc>
        <w:tc>
          <w:tcPr>
            <w:tcW w:w="2404" w:type="dxa"/>
          </w:tcPr>
          <w:p w:rsidR="007D0E6C" w:rsidRPr="005E7623" w:rsidRDefault="00EB289F" w:rsidP="00455994">
            <w:pPr>
              <w:spacing w:line="360" w:lineRule="auto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6.000,00 руб. </w:t>
            </w:r>
          </w:p>
        </w:tc>
      </w:tr>
      <w:tr w:rsidR="007D0E6C" w:rsidRPr="005E7623" w:rsidTr="001E5674">
        <w:tc>
          <w:tcPr>
            <w:tcW w:w="6941" w:type="dxa"/>
            <w:gridSpan w:val="2"/>
          </w:tcPr>
          <w:p w:rsidR="007D0E6C" w:rsidRPr="005E7623" w:rsidRDefault="007D0E6C" w:rsidP="00455994">
            <w:pPr>
              <w:spacing w:line="360" w:lineRule="auto"/>
              <w:jc w:val="right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highlight w:val="yellow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Итого:</w:t>
            </w:r>
          </w:p>
        </w:tc>
        <w:tc>
          <w:tcPr>
            <w:tcW w:w="2404" w:type="dxa"/>
          </w:tcPr>
          <w:p w:rsidR="007D0E6C" w:rsidRPr="005E7623" w:rsidRDefault="00EB289F" w:rsidP="00455994">
            <w:pPr>
              <w:spacing w:line="360" w:lineRule="auto"/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highlight w:val="yellow"/>
                <w:bdr w:val="none" w:sz="0" w:space="0" w:color="auto" w:frame="1"/>
                <w:shd w:val="clear" w:color="auto" w:fill="FFFFFF"/>
              </w:rPr>
            </w:pPr>
            <w:r w:rsidRPr="005E7623">
              <w:rPr>
                <w:rFonts w:ascii="PT Astra Serif" w:hAnsi="PT Astra Serif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77.000, 00 руб. </w:t>
            </w:r>
          </w:p>
        </w:tc>
      </w:tr>
    </w:tbl>
    <w:p w:rsidR="00A84573" w:rsidRDefault="00A84573" w:rsidP="00A24ACE">
      <w:pPr>
        <w:spacing w:after="0"/>
        <w:rPr>
          <w:rFonts w:ascii="PT Astra Serif" w:hAnsi="PT Astra Serif"/>
          <w:sz w:val="26"/>
          <w:szCs w:val="26"/>
        </w:rPr>
      </w:pPr>
    </w:p>
    <w:p w:rsidR="000202EC" w:rsidRDefault="000202EC" w:rsidP="006342F5">
      <w:pPr>
        <w:spacing w:after="0"/>
        <w:rPr>
          <w:rFonts w:ascii="PT Astra Serif" w:hAnsi="PT Astra Serif"/>
          <w:sz w:val="26"/>
          <w:szCs w:val="26"/>
        </w:rPr>
      </w:pPr>
    </w:p>
    <w:p w:rsidR="00590C46" w:rsidRDefault="00590C46" w:rsidP="00590C46">
      <w:pPr>
        <w:spacing w:after="0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862A50" w:rsidRDefault="00862A50" w:rsidP="005E7623">
      <w:pPr>
        <w:spacing w:after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862A50" w:rsidRDefault="00862A50" w:rsidP="005E7623">
      <w:pPr>
        <w:spacing w:after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862A50" w:rsidRDefault="00862A50" w:rsidP="005E7623">
      <w:pPr>
        <w:spacing w:after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862A50" w:rsidRDefault="00862A50" w:rsidP="005E7623">
      <w:pPr>
        <w:spacing w:after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5E7623" w:rsidRPr="000202EC" w:rsidRDefault="005E7623" w:rsidP="005E7623">
      <w:pPr>
        <w:spacing w:after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0202EC">
        <w:rPr>
          <w:rFonts w:ascii="PT Astra Serif" w:hAnsi="PT Astra Serif"/>
          <w:b/>
          <w:color w:val="000000" w:themeColor="text1"/>
          <w:sz w:val="26"/>
          <w:szCs w:val="26"/>
        </w:rPr>
        <w:lastRenderedPageBreak/>
        <w:t>Тематическое планирование</w:t>
      </w:r>
    </w:p>
    <w:p w:rsidR="000202EC" w:rsidRDefault="000202EC" w:rsidP="005E7623">
      <w:pPr>
        <w:spacing w:after="0"/>
        <w:jc w:val="center"/>
        <w:rPr>
          <w:rFonts w:ascii="PT Astra Serif" w:hAnsi="PT Astra Serif"/>
          <w:color w:val="000000" w:themeColor="text1"/>
          <w:sz w:val="26"/>
          <w:szCs w:val="26"/>
        </w:rPr>
      </w:pPr>
    </w:p>
    <w:p w:rsidR="000202EC" w:rsidRDefault="000202EC" w:rsidP="0009514B">
      <w:pPr>
        <w:spacing w:after="0" w:line="276" w:lineRule="auto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Направление деятельности проекта в соответствии с ФГОС ДО – социально-коммуникативное развитие детей, которое интегрируется во все образовательные области. </w:t>
      </w:r>
    </w:p>
    <w:p w:rsidR="000202EC" w:rsidRPr="000202EC" w:rsidRDefault="000202EC" w:rsidP="0009514B">
      <w:pPr>
        <w:spacing w:after="0" w:line="276" w:lineRule="auto"/>
        <w:rPr>
          <w:rFonts w:ascii="PT Astra Serif" w:hAnsi="PT Astra Serif"/>
          <w:b/>
          <w:sz w:val="26"/>
          <w:szCs w:val="26"/>
        </w:rPr>
      </w:pPr>
      <w:r w:rsidRPr="000202EC">
        <w:rPr>
          <w:rFonts w:ascii="PT Astra Serif" w:hAnsi="PT Astra Serif"/>
          <w:b/>
          <w:sz w:val="26"/>
          <w:szCs w:val="26"/>
        </w:rPr>
        <w:t>Проект направлен на решение задач Стандарта:</w:t>
      </w:r>
    </w:p>
    <w:p w:rsidR="000202EC" w:rsidRPr="006342F5" w:rsidRDefault="000202EC" w:rsidP="0009514B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>
        <w:rPr>
          <w:rFonts w:ascii="PT Astra Serif" w:hAnsi="PT Astra Serif" w:cs="Calibri"/>
          <w:sz w:val="26"/>
          <w:szCs w:val="26"/>
        </w:rPr>
        <w:t>1. С</w:t>
      </w:r>
      <w:r w:rsidRPr="006342F5">
        <w:rPr>
          <w:rFonts w:ascii="PT Astra Serif" w:hAnsi="PT Astra Serif" w:cs="Calibri"/>
          <w:sz w:val="26"/>
          <w:szCs w:val="26"/>
        </w:rPr>
        <w:t>оздание благоприятных условий развития детей в соответствии с их возрастными и индивидуальными особен</w:t>
      </w:r>
      <w:r>
        <w:rPr>
          <w:rFonts w:ascii="PT Astra Serif" w:hAnsi="PT Astra Serif" w:cs="Calibri"/>
          <w:sz w:val="26"/>
          <w:szCs w:val="26"/>
        </w:rPr>
        <w:t>ностями и склонностями, развитие</w:t>
      </w:r>
      <w:r w:rsidRPr="006342F5">
        <w:rPr>
          <w:rFonts w:ascii="PT Astra Serif" w:hAnsi="PT Astra Serif" w:cs="Calibri"/>
          <w:sz w:val="26"/>
          <w:szCs w:val="26"/>
        </w:rPr>
        <w:t xml:space="preserve"> способностей и творческого потенциала каждого ребенка как субъекта отношений с самим собой, др</w:t>
      </w:r>
      <w:r>
        <w:rPr>
          <w:rFonts w:ascii="PT Astra Serif" w:hAnsi="PT Astra Serif" w:cs="Calibri"/>
          <w:sz w:val="26"/>
          <w:szCs w:val="26"/>
        </w:rPr>
        <w:t xml:space="preserve">угими детьми, взрослыми и миром. </w:t>
      </w:r>
    </w:p>
    <w:p w:rsidR="000202EC" w:rsidRDefault="000202EC" w:rsidP="0009514B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Pr="006342F5">
        <w:rPr>
          <w:rFonts w:ascii="PT Astra Serif" w:hAnsi="PT Astra Serif"/>
          <w:sz w:val="26"/>
          <w:szCs w:val="26"/>
        </w:rPr>
        <w:t xml:space="preserve">. </w:t>
      </w:r>
      <w:r>
        <w:rPr>
          <w:rFonts w:ascii="PT Astra Serif" w:hAnsi="PT Astra Serif" w:cs="Calibri"/>
          <w:sz w:val="26"/>
          <w:szCs w:val="26"/>
        </w:rPr>
        <w:t>О</w:t>
      </w:r>
      <w:r w:rsidRPr="006342F5">
        <w:rPr>
          <w:rFonts w:ascii="PT Astra Serif" w:hAnsi="PT Astra Serif" w:cs="Calibri"/>
          <w:sz w:val="26"/>
          <w:szCs w:val="26"/>
        </w:rPr>
        <w:t>беспечение преемственности целей, задач и содержания образования, реализуемых в рамках образовательных программ различных уровней (далее - преемственность основных образовательных программ дошкольного и</w:t>
      </w:r>
      <w:r>
        <w:rPr>
          <w:rFonts w:ascii="PT Astra Serif" w:hAnsi="PT Astra Serif" w:cs="Calibri"/>
          <w:sz w:val="26"/>
          <w:szCs w:val="26"/>
        </w:rPr>
        <w:t xml:space="preserve"> начального общего образования).</w:t>
      </w:r>
    </w:p>
    <w:p w:rsidR="006342F5" w:rsidRPr="000202EC" w:rsidRDefault="006342F5" w:rsidP="0009514B">
      <w:pPr>
        <w:spacing w:after="0" w:line="276" w:lineRule="auto"/>
        <w:rPr>
          <w:rFonts w:ascii="PT Astra Serif" w:hAnsi="PT Astra Serif"/>
          <w:color w:val="000000" w:themeColor="text1"/>
          <w:sz w:val="26"/>
          <w:szCs w:val="26"/>
        </w:rPr>
      </w:pPr>
    </w:p>
    <w:p w:rsidR="000202EC" w:rsidRPr="000202EC" w:rsidRDefault="006342F5" w:rsidP="0009514B">
      <w:pPr>
        <w:spacing w:after="0" w:line="276" w:lineRule="auto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0202EC">
        <w:rPr>
          <w:rFonts w:ascii="PT Astra Serif" w:hAnsi="PT Astra Serif"/>
          <w:color w:val="000000" w:themeColor="text1"/>
          <w:sz w:val="26"/>
          <w:szCs w:val="26"/>
        </w:rPr>
        <w:t xml:space="preserve">Работа с детьми по развитию ранней профориентации воспитанников проводится </w:t>
      </w:r>
      <w:r w:rsidR="000202EC" w:rsidRPr="000202EC">
        <w:rPr>
          <w:rFonts w:ascii="PT Astra Serif" w:hAnsi="PT Astra Serif"/>
          <w:color w:val="000000" w:themeColor="text1"/>
          <w:sz w:val="26"/>
          <w:szCs w:val="26"/>
        </w:rPr>
        <w:t xml:space="preserve">2 раза в неделю </w:t>
      </w:r>
      <w:r w:rsidRPr="000202EC">
        <w:rPr>
          <w:rFonts w:ascii="PT Astra Serif" w:hAnsi="PT Astra Serif"/>
          <w:color w:val="000000" w:themeColor="text1"/>
          <w:sz w:val="26"/>
          <w:szCs w:val="26"/>
        </w:rPr>
        <w:t>в совме</w:t>
      </w:r>
      <w:r w:rsidR="000202EC" w:rsidRPr="000202EC">
        <w:rPr>
          <w:rFonts w:ascii="PT Astra Serif" w:hAnsi="PT Astra Serif"/>
          <w:color w:val="000000" w:themeColor="text1"/>
          <w:sz w:val="26"/>
          <w:szCs w:val="26"/>
        </w:rPr>
        <w:t>стной с педагогом деятельности в</w:t>
      </w:r>
      <w:r w:rsidRPr="000202EC">
        <w:rPr>
          <w:rFonts w:ascii="PT Astra Serif" w:hAnsi="PT Astra Serif"/>
          <w:color w:val="000000" w:themeColor="text1"/>
          <w:sz w:val="26"/>
          <w:szCs w:val="26"/>
        </w:rPr>
        <w:t xml:space="preserve"> утренние и вечерние часы (утром – чтение </w:t>
      </w:r>
      <w:proofErr w:type="spellStart"/>
      <w:r w:rsidRPr="000202EC">
        <w:rPr>
          <w:rFonts w:ascii="PT Astra Serif" w:hAnsi="PT Astra Serif"/>
          <w:color w:val="000000" w:themeColor="text1"/>
          <w:sz w:val="26"/>
          <w:szCs w:val="26"/>
        </w:rPr>
        <w:t>профисказок</w:t>
      </w:r>
      <w:proofErr w:type="spellEnd"/>
      <w:r w:rsidRPr="000202EC">
        <w:rPr>
          <w:rFonts w:ascii="PT Astra Serif" w:hAnsi="PT Astra Serif"/>
          <w:color w:val="000000" w:themeColor="text1"/>
          <w:sz w:val="26"/>
          <w:szCs w:val="26"/>
        </w:rPr>
        <w:t xml:space="preserve">, вечером – игровая деятельность). Образовательная деятельность не превышает 25-30 минут. </w:t>
      </w:r>
    </w:p>
    <w:p w:rsidR="000202EC" w:rsidRPr="000202EC" w:rsidRDefault="000202EC" w:rsidP="0009514B">
      <w:pPr>
        <w:spacing w:after="0" w:line="276" w:lineRule="auto"/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</w:pP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1</w:t>
      </w:r>
      <w:r w:rsidRPr="000202EC">
        <w:rPr>
          <w:rFonts w:ascii="PT Astra Serif" w:hAnsi="PT Astra Serif" w:cs="Arial"/>
          <w:b/>
          <w:color w:val="000000" w:themeColor="text1"/>
          <w:sz w:val="26"/>
          <w:szCs w:val="26"/>
          <w:shd w:val="clear" w:color="auto" w:fill="F9FBFB"/>
        </w:rPr>
        <w:t>) Знакомство с профессиями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 (42 профессии): агроном, актер, архитектор, </w:t>
      </w:r>
      <w:proofErr w:type="spellStart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биотехнолог</w:t>
      </w:r>
      <w:proofErr w:type="spellEnd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бухгалтер, ветеринар (городской), ветеринар (в сельском хозяйстве), водитель, воспитатель, врач, геолог, </w:t>
      </w:r>
      <w:proofErr w:type="spellStart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дизаи</w:t>
      </w:r>
      <w:r w:rsidRPr="000202E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9FBFB"/>
        </w:rPr>
        <w:t>̆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нер</w:t>
      </w:r>
      <w:proofErr w:type="spellEnd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космонавт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крановщик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ма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ссажист, металлург, метеоролог, моряк, музыкант, </w:t>
      </w:r>
      <w:proofErr w:type="spellStart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онлаи</w:t>
      </w:r>
      <w:r w:rsidRPr="000202E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9FBFB"/>
        </w:rPr>
        <w:t>̆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н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-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диагност</w:t>
      </w:r>
      <w:proofErr w:type="spellEnd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парикмахер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пилот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плотник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повар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proofErr w:type="spellStart"/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пожарныи</w:t>
      </w:r>
      <w:proofErr w:type="spellEnd"/>
      <w:r w:rsidRPr="000202E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9FBFB"/>
        </w:rPr>
        <w:t>̆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proofErr w:type="spellStart"/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полицеи</w:t>
      </w:r>
      <w:r w:rsidRPr="000202E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9FBFB"/>
        </w:rPr>
        <w:t>̆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скии</w:t>
      </w:r>
      <w:proofErr w:type="spellEnd"/>
      <w:r w:rsidRPr="000202E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9FBFB"/>
        </w:rPr>
        <w:t>̆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программист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продавец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репортер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сантехник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сварщик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связист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сити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-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фермер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спортсмен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строитель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токарь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proofErr w:type="spellStart"/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ученыи</w:t>
      </w:r>
      <w:proofErr w:type="spellEnd"/>
      <w:r w:rsidRPr="000202E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9FBFB"/>
        </w:rPr>
        <w:t>̆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учитель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, </w:t>
      </w:r>
      <w:r w:rsidRPr="000202EC">
        <w:rPr>
          <w:rFonts w:ascii="PT Astra Serif" w:hAnsi="PT Astra Serif" w:cs="PT Astra Serif"/>
          <w:color w:val="000000" w:themeColor="text1"/>
          <w:sz w:val="26"/>
          <w:szCs w:val="26"/>
          <w:shd w:val="clear" w:color="auto" w:fill="F9FBFB"/>
        </w:rPr>
        <w:t>фотог</w:t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раф, шахтер, </w:t>
      </w:r>
      <w:proofErr w:type="spellStart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энергоаудитор</w:t>
      </w:r>
      <w:proofErr w:type="spellEnd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,  юрист.</w:t>
      </w:r>
      <w:r w:rsidRPr="000202EC">
        <w:rPr>
          <w:rFonts w:ascii="PT Astra Serif" w:hAnsi="PT Astra Serif" w:cs="Arial"/>
          <w:color w:val="000000" w:themeColor="text1"/>
          <w:sz w:val="26"/>
          <w:szCs w:val="26"/>
        </w:rPr>
        <w:br/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2) </w:t>
      </w:r>
      <w:proofErr w:type="spellStart"/>
      <w:r w:rsidRPr="000202EC">
        <w:rPr>
          <w:rFonts w:ascii="PT Astra Serif" w:hAnsi="PT Astra Serif" w:cs="Arial"/>
          <w:b/>
          <w:color w:val="000000" w:themeColor="text1"/>
          <w:sz w:val="26"/>
          <w:szCs w:val="26"/>
          <w:shd w:val="clear" w:color="auto" w:fill="F9FBFB"/>
        </w:rPr>
        <w:t>Профисказки</w:t>
      </w:r>
      <w:proofErr w:type="spellEnd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 - художественные рассказы про отрасли и профессии - 5 сказок.</w:t>
      </w:r>
      <w:r w:rsidRPr="000202EC">
        <w:rPr>
          <w:rFonts w:ascii="PT Astra Serif" w:hAnsi="PT Astra Serif" w:cs="Arial"/>
          <w:color w:val="000000" w:themeColor="text1"/>
          <w:sz w:val="26"/>
          <w:szCs w:val="26"/>
        </w:rPr>
        <w:br/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Это </w:t>
      </w:r>
      <w:proofErr w:type="spellStart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аудиоспектакли</w:t>
      </w:r>
      <w:proofErr w:type="spellEnd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 со звуковым оформлением и многоголосым </w:t>
      </w:r>
      <w:proofErr w:type="spellStart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озвучанием</w:t>
      </w:r>
      <w:proofErr w:type="spellEnd"/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. Состав выпуска: «Откуда берется каша», «Как работает транспорт», «Как делают электричество», «Как построить дом», «Кто такие инженеры».</w:t>
      </w:r>
      <w:r w:rsidRPr="000202EC">
        <w:rPr>
          <w:rFonts w:ascii="PT Astra Serif" w:hAnsi="PT Astra Serif" w:cs="Arial"/>
          <w:color w:val="000000" w:themeColor="text1"/>
          <w:sz w:val="26"/>
          <w:szCs w:val="26"/>
        </w:rPr>
        <w:br/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3) </w:t>
      </w:r>
      <w:r w:rsidRPr="000202EC">
        <w:rPr>
          <w:rFonts w:ascii="PT Astra Serif" w:hAnsi="PT Astra Serif" w:cs="Arial"/>
          <w:b/>
          <w:color w:val="000000" w:themeColor="text1"/>
          <w:sz w:val="26"/>
          <w:szCs w:val="26"/>
          <w:shd w:val="clear" w:color="auto" w:fill="F9FBFB"/>
        </w:rPr>
        <w:t>Цикл из трех песен «О добре и зле».</w:t>
      </w:r>
      <w:r w:rsidRPr="000202EC">
        <w:rPr>
          <w:rFonts w:ascii="PT Astra Serif" w:hAnsi="PT Astra Serif" w:cs="Arial"/>
          <w:color w:val="000000" w:themeColor="text1"/>
          <w:sz w:val="26"/>
          <w:szCs w:val="26"/>
        </w:rPr>
        <w:br/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Состав: в первой песне рассказывается о понятиях добра и зла, о Родине, о родителях и близких, о других людях, о дружбе, о чести, о любви. Во второй песне: на что стоит опираться и от чего отталкиваться; привычки, качества, черты личности. В третьей песни даются жизненные цели и ориентиры.</w:t>
      </w:r>
      <w:r w:rsidRPr="000202EC">
        <w:rPr>
          <w:rFonts w:ascii="PT Astra Serif" w:hAnsi="PT Astra Serif" w:cs="Arial"/>
          <w:color w:val="000000" w:themeColor="text1"/>
          <w:sz w:val="26"/>
          <w:szCs w:val="26"/>
        </w:rPr>
        <w:br/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 xml:space="preserve">4) </w:t>
      </w:r>
      <w:r w:rsidRPr="000202EC">
        <w:rPr>
          <w:rFonts w:ascii="PT Astra Serif" w:hAnsi="PT Astra Serif" w:cs="Arial"/>
          <w:b/>
          <w:color w:val="000000" w:themeColor="text1"/>
          <w:sz w:val="26"/>
          <w:szCs w:val="26"/>
          <w:shd w:val="clear" w:color="auto" w:fill="F9FBFB"/>
        </w:rPr>
        <w:t>Цикл из четырех песен «Что умеют взрослые».</w:t>
      </w:r>
      <w:r w:rsidRPr="000202EC">
        <w:rPr>
          <w:rFonts w:ascii="PT Astra Serif" w:hAnsi="PT Astra Serif" w:cs="Arial"/>
          <w:b/>
          <w:color w:val="000000" w:themeColor="text1"/>
          <w:sz w:val="26"/>
          <w:szCs w:val="26"/>
        </w:rPr>
        <w:br/>
      </w: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Состав: в песнях рассказывается о полезных и необходимых навыках, которыми обязательно стоит обладать, чтобы быть взрослым.</w:t>
      </w:r>
    </w:p>
    <w:p w:rsidR="00876107" w:rsidRPr="0009514B" w:rsidRDefault="000202EC" w:rsidP="0009514B">
      <w:pPr>
        <w:spacing w:after="0" w:line="276" w:lineRule="auto"/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</w:pPr>
      <w:r w:rsidRPr="000202EC">
        <w:rPr>
          <w:rFonts w:ascii="PT Astra Serif" w:hAnsi="PT Astra Serif" w:cs="Arial"/>
          <w:color w:val="000000" w:themeColor="text1"/>
          <w:sz w:val="26"/>
          <w:szCs w:val="26"/>
          <w:shd w:val="clear" w:color="auto" w:fill="F9FBFB"/>
        </w:rPr>
        <w:t>5) Песни о спорте и здоровом образе жизни.</w:t>
      </w:r>
    </w:p>
    <w:p w:rsidR="0009514B" w:rsidRDefault="0009514B" w:rsidP="00876107">
      <w:pPr>
        <w:spacing w:after="0"/>
        <w:jc w:val="both"/>
        <w:rPr>
          <w:rFonts w:ascii="PT Astra Serif" w:hAnsi="PT Astra Serif" w:cs="Arial"/>
          <w:i/>
          <w:color w:val="000000" w:themeColor="text1"/>
          <w:shd w:val="clear" w:color="auto" w:fill="F9FBFB"/>
        </w:rPr>
      </w:pPr>
    </w:p>
    <w:p w:rsidR="00876107" w:rsidRPr="0009514B" w:rsidRDefault="00876107" w:rsidP="00876107">
      <w:pPr>
        <w:spacing w:after="0"/>
        <w:jc w:val="both"/>
        <w:rPr>
          <w:rFonts w:ascii="PT Astra Serif" w:hAnsi="PT Astra Serif"/>
          <w:i/>
          <w:color w:val="000000" w:themeColor="text1"/>
        </w:rPr>
      </w:pPr>
      <w:bookmarkStart w:id="0" w:name="_GoBack"/>
      <w:bookmarkEnd w:id="0"/>
    </w:p>
    <w:sectPr w:rsidR="00876107" w:rsidRPr="0009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6032"/>
    <w:multiLevelType w:val="hybridMultilevel"/>
    <w:tmpl w:val="FFFFFFFF"/>
    <w:lvl w:ilvl="0" w:tplc="FA367606">
      <w:start w:val="1"/>
      <w:numFmt w:val="decimal"/>
      <w:lvlText w:val="%1."/>
      <w:lvlJc w:val="left"/>
      <w:rPr>
        <w:rFonts w:cs="Times New Roman"/>
      </w:rPr>
    </w:lvl>
    <w:lvl w:ilvl="1" w:tplc="66F645BC">
      <w:numFmt w:val="decimal"/>
      <w:lvlText w:val=""/>
      <w:lvlJc w:val="left"/>
      <w:rPr>
        <w:rFonts w:cs="Times New Roman"/>
      </w:rPr>
    </w:lvl>
    <w:lvl w:ilvl="2" w:tplc="BE4851AC">
      <w:numFmt w:val="decimal"/>
      <w:lvlText w:val=""/>
      <w:lvlJc w:val="left"/>
      <w:rPr>
        <w:rFonts w:cs="Times New Roman"/>
      </w:rPr>
    </w:lvl>
    <w:lvl w:ilvl="3" w:tplc="900A3300">
      <w:numFmt w:val="decimal"/>
      <w:lvlText w:val=""/>
      <w:lvlJc w:val="left"/>
      <w:rPr>
        <w:rFonts w:cs="Times New Roman"/>
      </w:rPr>
    </w:lvl>
    <w:lvl w:ilvl="4" w:tplc="CFF0CB78">
      <w:numFmt w:val="decimal"/>
      <w:lvlText w:val=""/>
      <w:lvlJc w:val="left"/>
      <w:rPr>
        <w:rFonts w:cs="Times New Roman"/>
      </w:rPr>
    </w:lvl>
    <w:lvl w:ilvl="5" w:tplc="69AC8820">
      <w:numFmt w:val="decimal"/>
      <w:lvlText w:val=""/>
      <w:lvlJc w:val="left"/>
      <w:rPr>
        <w:rFonts w:cs="Times New Roman"/>
      </w:rPr>
    </w:lvl>
    <w:lvl w:ilvl="6" w:tplc="A4B2AE36">
      <w:numFmt w:val="decimal"/>
      <w:lvlText w:val=""/>
      <w:lvlJc w:val="left"/>
      <w:rPr>
        <w:rFonts w:cs="Times New Roman"/>
      </w:rPr>
    </w:lvl>
    <w:lvl w:ilvl="7" w:tplc="C14E86E6">
      <w:numFmt w:val="decimal"/>
      <w:lvlText w:val=""/>
      <w:lvlJc w:val="left"/>
      <w:rPr>
        <w:rFonts w:cs="Times New Roman"/>
      </w:rPr>
    </w:lvl>
    <w:lvl w:ilvl="8" w:tplc="8C54E780">
      <w:numFmt w:val="decimal"/>
      <w:lvlText w:val=""/>
      <w:lvlJc w:val="left"/>
      <w:rPr>
        <w:rFonts w:cs="Times New Roman"/>
      </w:rPr>
    </w:lvl>
  </w:abstractNum>
  <w:abstractNum w:abstractNumId="1">
    <w:nsid w:val="08CB03B1"/>
    <w:multiLevelType w:val="multilevel"/>
    <w:tmpl w:val="874CE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A4DE9"/>
    <w:multiLevelType w:val="hybridMultilevel"/>
    <w:tmpl w:val="4E22F5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831C6"/>
    <w:multiLevelType w:val="multilevel"/>
    <w:tmpl w:val="7B40B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FD13B6"/>
    <w:multiLevelType w:val="multilevel"/>
    <w:tmpl w:val="D988D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8C696E"/>
    <w:multiLevelType w:val="hybridMultilevel"/>
    <w:tmpl w:val="EB36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A3F4A"/>
    <w:multiLevelType w:val="multilevel"/>
    <w:tmpl w:val="6354E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201FE3"/>
    <w:multiLevelType w:val="hybridMultilevel"/>
    <w:tmpl w:val="0AE8D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5167A"/>
    <w:multiLevelType w:val="hybridMultilevel"/>
    <w:tmpl w:val="956857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6055E8"/>
    <w:multiLevelType w:val="hybridMultilevel"/>
    <w:tmpl w:val="C41A96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86579A"/>
    <w:multiLevelType w:val="hybridMultilevel"/>
    <w:tmpl w:val="32A8A6D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5B2E310E"/>
    <w:multiLevelType w:val="hybridMultilevel"/>
    <w:tmpl w:val="29C607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DC7E72"/>
    <w:multiLevelType w:val="multilevel"/>
    <w:tmpl w:val="7E68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0364F3"/>
    <w:multiLevelType w:val="hybridMultilevel"/>
    <w:tmpl w:val="270C3DA4"/>
    <w:lvl w:ilvl="0" w:tplc="224AE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D80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F26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506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C05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B81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0C5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02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E85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6800BEF"/>
    <w:multiLevelType w:val="multilevel"/>
    <w:tmpl w:val="0FDEF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AB25A9"/>
    <w:multiLevelType w:val="multilevel"/>
    <w:tmpl w:val="EC201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9271C3"/>
    <w:multiLevelType w:val="multilevel"/>
    <w:tmpl w:val="4BE0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C26653"/>
    <w:multiLevelType w:val="multilevel"/>
    <w:tmpl w:val="A7DEA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8C0A03"/>
    <w:multiLevelType w:val="multilevel"/>
    <w:tmpl w:val="7370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7"/>
  </w:num>
  <w:num w:numId="8">
    <w:abstractNumId w:val="16"/>
  </w:num>
  <w:num w:numId="9">
    <w:abstractNumId w:val="3"/>
  </w:num>
  <w:num w:numId="10">
    <w:abstractNumId w:val="10"/>
  </w:num>
  <w:num w:numId="11">
    <w:abstractNumId w:val="7"/>
  </w:num>
  <w:num w:numId="12">
    <w:abstractNumId w:val="6"/>
  </w:num>
  <w:num w:numId="13">
    <w:abstractNumId w:val="12"/>
  </w:num>
  <w:num w:numId="14">
    <w:abstractNumId w:val="4"/>
  </w:num>
  <w:num w:numId="15">
    <w:abstractNumId w:val="11"/>
  </w:num>
  <w:num w:numId="16">
    <w:abstractNumId w:val="9"/>
  </w:num>
  <w:num w:numId="17">
    <w:abstractNumId w:val="2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56"/>
    <w:rsid w:val="0001583D"/>
    <w:rsid w:val="000202EC"/>
    <w:rsid w:val="0009514B"/>
    <w:rsid w:val="000A6DB3"/>
    <w:rsid w:val="000F6527"/>
    <w:rsid w:val="00122FB5"/>
    <w:rsid w:val="001E5674"/>
    <w:rsid w:val="0020000E"/>
    <w:rsid w:val="00202AEE"/>
    <w:rsid w:val="00242272"/>
    <w:rsid w:val="002D2E4C"/>
    <w:rsid w:val="00371D6D"/>
    <w:rsid w:val="0039514B"/>
    <w:rsid w:val="003B1AC4"/>
    <w:rsid w:val="003F76BC"/>
    <w:rsid w:val="004A0FDE"/>
    <w:rsid w:val="004B4C90"/>
    <w:rsid w:val="004C1762"/>
    <w:rsid w:val="004D279F"/>
    <w:rsid w:val="00500C54"/>
    <w:rsid w:val="0050799D"/>
    <w:rsid w:val="00540FAA"/>
    <w:rsid w:val="00587078"/>
    <w:rsid w:val="00590C46"/>
    <w:rsid w:val="005B6324"/>
    <w:rsid w:val="005C2956"/>
    <w:rsid w:val="005D2913"/>
    <w:rsid w:val="005E7623"/>
    <w:rsid w:val="006342F5"/>
    <w:rsid w:val="00690CB7"/>
    <w:rsid w:val="006A6EBA"/>
    <w:rsid w:val="006D1C03"/>
    <w:rsid w:val="007D0E6C"/>
    <w:rsid w:val="0081617D"/>
    <w:rsid w:val="00862A50"/>
    <w:rsid w:val="00876107"/>
    <w:rsid w:val="008D2633"/>
    <w:rsid w:val="00904A80"/>
    <w:rsid w:val="009204C9"/>
    <w:rsid w:val="00982CC9"/>
    <w:rsid w:val="009C51FA"/>
    <w:rsid w:val="00A24ACE"/>
    <w:rsid w:val="00A379C9"/>
    <w:rsid w:val="00A6199F"/>
    <w:rsid w:val="00A84573"/>
    <w:rsid w:val="00A90057"/>
    <w:rsid w:val="00B97BCF"/>
    <w:rsid w:val="00BA3E4B"/>
    <w:rsid w:val="00BC1452"/>
    <w:rsid w:val="00C32857"/>
    <w:rsid w:val="00C63D69"/>
    <w:rsid w:val="00CA7523"/>
    <w:rsid w:val="00D21177"/>
    <w:rsid w:val="00D550C0"/>
    <w:rsid w:val="00D65589"/>
    <w:rsid w:val="00D805ED"/>
    <w:rsid w:val="00D97F83"/>
    <w:rsid w:val="00DA6812"/>
    <w:rsid w:val="00DB220D"/>
    <w:rsid w:val="00DD65D9"/>
    <w:rsid w:val="00DE6F92"/>
    <w:rsid w:val="00DF2767"/>
    <w:rsid w:val="00E177DD"/>
    <w:rsid w:val="00E55D33"/>
    <w:rsid w:val="00EB289F"/>
    <w:rsid w:val="00EC32C9"/>
    <w:rsid w:val="00F015AA"/>
    <w:rsid w:val="00F16462"/>
    <w:rsid w:val="00F309BA"/>
    <w:rsid w:val="00F460FF"/>
    <w:rsid w:val="00F51B07"/>
    <w:rsid w:val="00FD06F1"/>
    <w:rsid w:val="00FD238A"/>
    <w:rsid w:val="00FE77CD"/>
    <w:rsid w:val="00FF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72-AF4C-49E9-A47E-59715FDD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6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617D"/>
    <w:pPr>
      <w:ind w:left="720"/>
      <w:contextualSpacing/>
    </w:pPr>
  </w:style>
  <w:style w:type="paragraph" w:customStyle="1" w:styleId="justifyfull">
    <w:name w:val="justifyfull"/>
    <w:basedOn w:val="a"/>
    <w:rsid w:val="00BA3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87078"/>
    <w:rPr>
      <w:b/>
      <w:bCs/>
    </w:rPr>
  </w:style>
  <w:style w:type="character" w:styleId="a6">
    <w:name w:val="Emphasis"/>
    <w:basedOn w:val="a0"/>
    <w:uiPriority w:val="20"/>
    <w:qFormat/>
    <w:rsid w:val="00587078"/>
    <w:rPr>
      <w:i/>
      <w:iCs/>
    </w:rPr>
  </w:style>
  <w:style w:type="paragraph" w:customStyle="1" w:styleId="p1">
    <w:name w:val="p1"/>
    <w:basedOn w:val="a"/>
    <w:rsid w:val="00A37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37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0E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lock Text"/>
    <w:basedOn w:val="a"/>
    <w:uiPriority w:val="99"/>
    <w:semiHidden/>
    <w:rsid w:val="005B6324"/>
    <w:pPr>
      <w:spacing w:after="0" w:line="360" w:lineRule="auto"/>
      <w:ind w:left="-567" w:right="-766"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unhideWhenUsed/>
    <w:rsid w:val="002D2E4C"/>
    <w:rPr>
      <w:color w:val="0000FF"/>
      <w:u w:val="single"/>
    </w:rPr>
  </w:style>
  <w:style w:type="paragraph" w:customStyle="1" w:styleId="c44">
    <w:name w:val="c44"/>
    <w:basedOn w:val="a"/>
    <w:rsid w:val="003B1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3B1AC4"/>
  </w:style>
  <w:style w:type="paragraph" w:customStyle="1" w:styleId="c28">
    <w:name w:val="c28"/>
    <w:basedOn w:val="a"/>
    <w:rsid w:val="003B1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B1AC4"/>
  </w:style>
  <w:style w:type="character" w:customStyle="1" w:styleId="c17">
    <w:name w:val="c17"/>
    <w:basedOn w:val="a0"/>
    <w:rsid w:val="003B1AC4"/>
  </w:style>
  <w:style w:type="character" w:customStyle="1" w:styleId="c0">
    <w:name w:val="c0"/>
    <w:basedOn w:val="a0"/>
    <w:rsid w:val="003B1AC4"/>
  </w:style>
  <w:style w:type="paragraph" w:styleId="aa">
    <w:name w:val="No Spacing"/>
    <w:uiPriority w:val="1"/>
    <w:qFormat/>
    <w:rsid w:val="00CA75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3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avigatum.ru/preschooler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3782</Words>
  <Characters>21563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48</cp:revision>
  <dcterms:created xsi:type="dcterms:W3CDTF">2020-11-11T05:35:00Z</dcterms:created>
  <dcterms:modified xsi:type="dcterms:W3CDTF">2021-10-28T11:43:00Z</dcterms:modified>
</cp:coreProperties>
</file>